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F26" w:rsidRDefault="0090244A">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0</wp:posOffset>
                </wp:positionV>
                <wp:extent cx="5240655" cy="8789035"/>
                <wp:effectExtent l="0" t="0" r="17145" b="1206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0655" cy="8789035"/>
                        </a:xfrm>
                        <a:prstGeom prst="rect">
                          <a:avLst/>
                        </a:prstGeom>
                        <a:solidFill>
                          <a:srgbClr val="FFFFFF"/>
                        </a:solidFill>
                        <a:ln w="9528">
                          <a:solidFill>
                            <a:srgbClr val="000000"/>
                          </a:solidFill>
                          <a:prstDash val="solid"/>
                        </a:ln>
                      </wps:spPr>
                      <wps:txbx>
                        <w:txbxContent>
                          <w:p w:rsidR="00003F26" w:rsidRDefault="00C42069" w:rsidP="00A86456">
                            <w:r>
                              <w:rPr>
                                <w:rFonts w:ascii="標楷體" w:eastAsia="標楷體" w:hAnsi="標楷體"/>
                                <w:sz w:val="32"/>
                                <w:szCs w:val="28"/>
                              </w:rPr>
                              <w:t xml:space="preserve">日期：  年   月   日             </w:t>
                            </w:r>
                          </w:p>
                          <w:p w:rsidR="00003F26" w:rsidRDefault="00C42069">
                            <w:pPr>
                              <w:spacing w:line="440" w:lineRule="exact"/>
                              <w:jc w:val="center"/>
                              <w:rPr>
                                <w:rFonts w:ascii="標楷體" w:eastAsia="標楷體" w:hAnsi="標楷體"/>
                                <w:b/>
                                <w:sz w:val="32"/>
                                <w:szCs w:val="24"/>
                              </w:rPr>
                            </w:pPr>
                            <w:r>
                              <w:rPr>
                                <w:rFonts w:ascii="標楷體" w:eastAsia="標楷體" w:hAnsi="標楷體"/>
                                <w:b/>
                                <w:sz w:val="32"/>
                                <w:szCs w:val="24"/>
                              </w:rPr>
                              <w:t>(</w:t>
                            </w:r>
                            <w:r w:rsidR="00424436" w:rsidRPr="00424436">
                              <w:rPr>
                                <w:rFonts w:ascii="標楷體" w:eastAsia="標楷體" w:hAnsi="標楷體" w:hint="eastAsia"/>
                                <w:b/>
                                <w:sz w:val="32"/>
                                <w:szCs w:val="24"/>
                                <w:u w:val="single"/>
                              </w:rPr>
                              <w:t xml:space="preserve"> </w:t>
                            </w:r>
                            <w:r w:rsidR="00424436" w:rsidRPr="00424436">
                              <w:rPr>
                                <w:rFonts w:ascii="標楷體" w:eastAsia="標楷體" w:hAnsi="標楷體"/>
                                <w:b/>
                                <w:sz w:val="32"/>
                                <w:szCs w:val="24"/>
                                <w:u w:val="single"/>
                              </w:rPr>
                              <w:t xml:space="preserve">      </w:t>
                            </w:r>
                            <w:r w:rsidR="0090244A">
                              <w:rPr>
                                <w:rFonts w:ascii="標楷體" w:eastAsia="標楷體" w:hAnsi="標楷體" w:hint="eastAsia"/>
                                <w:b/>
                                <w:sz w:val="32"/>
                                <w:szCs w:val="24"/>
                              </w:rPr>
                              <w:t>區語文競賽區複賽</w:t>
                            </w:r>
                            <w:r>
                              <w:rPr>
                                <w:rFonts w:ascii="標楷體" w:eastAsia="標楷體" w:hAnsi="標楷體"/>
                                <w:b/>
                                <w:sz w:val="32"/>
                                <w:szCs w:val="24"/>
                              </w:rPr>
                              <w:t>）</w:t>
                            </w:r>
                          </w:p>
                          <w:p w:rsidR="00003F26" w:rsidRDefault="00C42069">
                            <w:pPr>
                              <w:spacing w:line="440" w:lineRule="exact"/>
                              <w:jc w:val="center"/>
                              <w:rPr>
                                <w:rFonts w:ascii="標楷體" w:eastAsia="標楷體" w:hAnsi="標楷體"/>
                                <w:b/>
                                <w:sz w:val="32"/>
                                <w:szCs w:val="24"/>
                              </w:rPr>
                            </w:pPr>
                            <w:r>
                              <w:rPr>
                                <w:rFonts w:ascii="標楷體" w:eastAsia="標楷體" w:hAnsi="標楷體"/>
                                <w:b/>
                                <w:sz w:val="32"/>
                                <w:szCs w:val="24"/>
                              </w:rPr>
                              <w:t>因應「COVID-19(武漢肺炎)」</w:t>
                            </w:r>
                          </w:p>
                          <w:p w:rsidR="00003F26" w:rsidRDefault="00C42069">
                            <w:pPr>
                              <w:spacing w:line="440" w:lineRule="exact"/>
                              <w:jc w:val="center"/>
                              <w:rPr>
                                <w:rFonts w:ascii="標楷體" w:eastAsia="標楷體" w:hAnsi="標楷體"/>
                                <w:b/>
                                <w:kern w:val="0"/>
                                <w:sz w:val="32"/>
                                <w:szCs w:val="40"/>
                                <w:lang w:eastAsia="zh-HK"/>
                              </w:rPr>
                            </w:pPr>
                            <w:r>
                              <w:rPr>
                                <w:rFonts w:ascii="標楷體" w:eastAsia="標楷體" w:hAnsi="標楷體"/>
                                <w:b/>
                                <w:sz w:val="32"/>
                                <w:szCs w:val="24"/>
                              </w:rPr>
                              <w:t>防疫新生活運動實聯制登記表</w:t>
                            </w:r>
                            <w:r>
                              <w:rPr>
                                <w:rFonts w:ascii="標楷體" w:eastAsia="標楷體" w:hAnsi="標楷體"/>
                                <w:b/>
                                <w:kern w:val="0"/>
                                <w:sz w:val="32"/>
                                <w:szCs w:val="40"/>
                              </w:rPr>
                              <w:t>(</w:t>
                            </w:r>
                            <w:r>
                              <w:rPr>
                                <w:rFonts w:ascii="標楷體" w:eastAsia="標楷體" w:hAnsi="標楷體"/>
                                <w:b/>
                                <w:kern w:val="0"/>
                                <w:sz w:val="32"/>
                                <w:szCs w:val="40"/>
                                <w:lang w:eastAsia="zh-HK"/>
                              </w:rPr>
                              <w:t>範本)</w:t>
                            </w:r>
                          </w:p>
                          <w:p w:rsidR="00D461D9" w:rsidRDefault="00D461D9">
                            <w:pPr>
                              <w:spacing w:line="440" w:lineRule="exact"/>
                              <w:jc w:val="center"/>
                            </w:pPr>
                            <w:bookmarkStart w:id="0" w:name="_GoBack"/>
                            <w:bookmarkEnd w:id="0"/>
                          </w:p>
                          <w:tbl>
                            <w:tblPr>
                              <w:tblW w:w="7650" w:type="dxa"/>
                              <w:tblCellMar>
                                <w:left w:w="10" w:type="dxa"/>
                                <w:right w:w="10" w:type="dxa"/>
                              </w:tblCellMar>
                              <w:tblLook w:val="04A0" w:firstRow="1" w:lastRow="0" w:firstColumn="1" w:lastColumn="0" w:noHBand="0" w:noVBand="1"/>
                            </w:tblPr>
                            <w:tblGrid>
                              <w:gridCol w:w="3823"/>
                              <w:gridCol w:w="3827"/>
                            </w:tblGrid>
                            <w:tr w:rsidR="00003F26">
                              <w:trPr>
                                <w:trHeight w:val="75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F26" w:rsidRDefault="00C42069">
                                  <w:pPr>
                                    <w:spacing w:line="360" w:lineRule="auto"/>
                                  </w:pPr>
                                  <w:r>
                                    <w:rPr>
                                      <w:rFonts w:ascii="標楷體" w:eastAsia="標楷體" w:hAnsi="標楷體"/>
                                      <w:szCs w:val="20"/>
                                    </w:rPr>
                                    <w:t>時間(例：14:00)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F26" w:rsidRDefault="00003F26">
                                  <w:pPr>
                                    <w:rPr>
                                      <w:rFonts w:ascii="標楷體" w:eastAsia="標楷體" w:hAnsi="標楷體"/>
                                      <w:sz w:val="32"/>
                                    </w:rPr>
                                  </w:pPr>
                                </w:p>
                              </w:tc>
                            </w:tr>
                            <w:tr w:rsidR="00003F26">
                              <w:trPr>
                                <w:trHeight w:val="83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F26" w:rsidRDefault="00C42069">
                                  <w:pPr>
                                    <w:spacing w:line="360" w:lineRule="auto"/>
                                  </w:pPr>
                                  <w:r>
                                    <w:rPr>
                                      <w:rFonts w:ascii="標楷體" w:eastAsia="標楷體" w:hAnsi="標楷體"/>
                                      <w:szCs w:val="20"/>
                                    </w:rPr>
                                    <w:t>1位主要聯絡人(</w:t>
                                  </w:r>
                                  <w:r w:rsidR="005E3938">
                                    <w:rPr>
                                      <w:rFonts w:ascii="標楷體" w:eastAsia="標楷體" w:hAnsi="標楷體"/>
                                      <w:szCs w:val="20"/>
                                    </w:rPr>
                                    <w:t>例：王</w:t>
                                  </w:r>
                                  <w:r w:rsidR="005E3938">
                                    <w:rPr>
                                      <w:rFonts w:ascii="標楷體" w:eastAsia="標楷體" w:hAnsi="標楷體" w:hint="eastAsia"/>
                                      <w:szCs w:val="20"/>
                                    </w:rPr>
                                    <w:t>大明</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F26" w:rsidRDefault="00003F26">
                                  <w:pPr>
                                    <w:rPr>
                                      <w:rFonts w:ascii="標楷體" w:eastAsia="標楷體" w:hAnsi="標楷體"/>
                                      <w:sz w:val="32"/>
                                    </w:rPr>
                                  </w:pPr>
                                </w:p>
                              </w:tc>
                            </w:tr>
                            <w:tr w:rsidR="00003F26">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F26" w:rsidRDefault="00C42069">
                                  <w:pPr>
                                    <w:spacing w:line="360" w:lineRule="auto"/>
                                  </w:pPr>
                                  <w:r>
                                    <w:rPr>
                                      <w:rFonts w:ascii="標楷體" w:eastAsia="標楷體" w:hAnsi="標楷體"/>
                                      <w:szCs w:val="20"/>
                                    </w:rPr>
                                    <w:t>聯繫方式(例：手機、家用或公司電話…)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F26" w:rsidRDefault="00003F26">
                                  <w:pPr>
                                    <w:rPr>
                                      <w:rFonts w:ascii="標楷體" w:eastAsia="標楷體" w:hAnsi="標楷體"/>
                                      <w:sz w:val="32"/>
                                    </w:rPr>
                                  </w:pPr>
                                </w:p>
                              </w:tc>
                            </w:tr>
                            <w:tr w:rsidR="00003F26">
                              <w:trPr>
                                <w:trHeight w:val="51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F26" w:rsidRDefault="00C42069">
                                  <w:pPr>
                                    <w:spacing w:line="360" w:lineRule="auto"/>
                                  </w:pPr>
                                  <w:r>
                                    <w:rPr>
                                      <w:rFonts w:ascii="標楷體" w:eastAsia="標楷體" w:hAnsi="標楷體"/>
                                      <w:szCs w:val="20"/>
                                    </w:rPr>
                                    <w:t>同行人數(主要聯絡人於28天內須能聯絡同行所有人)</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F26" w:rsidRDefault="00003F26">
                                  <w:pPr>
                                    <w:rPr>
                                      <w:rFonts w:ascii="標楷體" w:eastAsia="標楷體" w:hAnsi="標楷體"/>
                                      <w:sz w:val="32"/>
                                    </w:rPr>
                                  </w:pPr>
                                </w:p>
                              </w:tc>
                            </w:tr>
                            <w:tr w:rsidR="00003F26">
                              <w:trPr>
                                <w:trHeight w:val="846"/>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F26" w:rsidRDefault="00C42069">
                                  <w:pPr>
                                    <w:spacing w:line="360" w:lineRule="auto"/>
                                  </w:pPr>
                                  <w:r>
                                    <w:rPr>
                                      <w:rFonts w:ascii="標楷體" w:eastAsia="標楷體" w:hAnsi="標楷體"/>
                                      <w:szCs w:val="20"/>
                                    </w:rPr>
                                    <w:t>備註(特殊事項紀錄說明)</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F26" w:rsidRDefault="00003F26">
                                  <w:pPr>
                                    <w:rPr>
                                      <w:rFonts w:ascii="標楷體" w:eastAsia="標楷體" w:hAnsi="標楷體"/>
                                      <w:sz w:val="32"/>
                                    </w:rPr>
                                  </w:pPr>
                                </w:p>
                              </w:tc>
                            </w:tr>
                          </w:tbl>
                          <w:p w:rsidR="00003F26" w:rsidRDefault="00C42069">
                            <w:pPr>
                              <w:spacing w:line="320" w:lineRule="exact"/>
                              <w:jc w:val="both"/>
                              <w:rPr>
                                <w:rFonts w:ascii="標楷體" w:eastAsia="標楷體" w:hAnsi="標楷體"/>
                                <w:sz w:val="22"/>
                                <w:szCs w:val="20"/>
                              </w:rPr>
                            </w:pPr>
                            <w:r>
                              <w:rPr>
                                <w:rFonts w:ascii="標楷體" w:eastAsia="標楷體" w:hAnsi="標楷體"/>
                                <w:sz w:val="22"/>
                                <w:szCs w:val="20"/>
                              </w:rPr>
                              <w:t>備註：</w:t>
                            </w:r>
                          </w:p>
                          <w:p w:rsidR="00003F26" w:rsidRDefault="00C42069">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為維持國內疫情之穩定控制，本場所配合政府「COVID19（武漢肺炎）」防疫新生活運動，採行實聯制措施。依據「個人資料保護法之特定目的及個人資料之類別」代號012公共衛生或傳染病防治之特定目的，蒐集以上個人資料，且不得為目的外利用。所蒐集之資料僅保存 28 日，屆期銷毀。感謝您的配合。</w:t>
                            </w:r>
                          </w:p>
                          <w:p w:rsidR="00003F26" w:rsidRDefault="00C42069">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 xml:space="preserve">個人資料利用之對象及方式：為防堵疫情而有必要時，得提供衛生主管機關依傳染病防治法等規定進行疫情調查及聯繫使用。 </w:t>
                            </w:r>
                          </w:p>
                          <w:p w:rsidR="00003F26" w:rsidRDefault="00C42069">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當事人就其個人資料得依個人資料保護法規定，向○○○○○（資料蒐集機關）行使權利，包括查詢或請求閱覽、請求製給複製本、請求補充或更正、請求停止處理或利用、請求刪除等。相關權利行使方式：【例如】本人攜帶身分證明文件至（地址○○○○○）臨櫃申辦、或至（網址 https://○○○○○）線上填具資料申辦。</w:t>
                            </w:r>
                          </w:p>
                          <w:p w:rsidR="00003F26" w:rsidRDefault="00C42069">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當事人如無法配合本實聯制作業，將○○○○○（請說明對其權益之影響，如無法進入場館或參與活動等）。</w:t>
                            </w:r>
                          </w:p>
                          <w:p w:rsidR="00003F26" w:rsidRDefault="00C42069">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本實聯制其他相關措施說明，請參閱http://at.cdc.tw/8QI4hA。</w:t>
                            </w:r>
                          </w:p>
                          <w:p w:rsidR="00003F26" w:rsidRDefault="00003F26">
                            <w:pPr>
                              <w:spacing w:line="200" w:lineRule="exact"/>
                              <w:ind w:left="1" w:hanging="140"/>
                              <w:jc w:val="both"/>
                              <w:rPr>
                                <w:rFonts w:ascii="Times New Roman" w:eastAsia="標楷體" w:hAnsi="Times New Roman"/>
                                <w:sz w:val="18"/>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85pt;margin-top:0;width:412.65pt;height:6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" strokeweight=".26467mm">
                <v:path arrowok="t"/>
                <v:textbox>
                  <w:txbxContent>
                    <w:p w:rsidR="00003F26" w:rsidRDefault="00C42069" w:rsidP="00A86456">
                      <w:r>
                        <w:rPr>
                          <w:rFonts w:ascii="標楷體" w:eastAsia="標楷體" w:hAnsi="標楷體"/>
                          <w:sz w:val="32"/>
                          <w:szCs w:val="28"/>
                        </w:rPr>
                        <w:t xml:space="preserve">日期：  年   月   日             </w:t>
                      </w:r>
                    </w:p>
                    <w:p w:rsidR="00003F26" w:rsidRDefault="00C42069">
                      <w:pPr>
                        <w:spacing w:line="440" w:lineRule="exact"/>
                        <w:jc w:val="center"/>
                        <w:rPr>
                          <w:rFonts w:ascii="標楷體" w:eastAsia="標楷體" w:hAnsi="標楷體"/>
                          <w:b/>
                          <w:sz w:val="32"/>
                          <w:szCs w:val="24"/>
                        </w:rPr>
                      </w:pPr>
                      <w:r>
                        <w:rPr>
                          <w:rFonts w:ascii="標楷體" w:eastAsia="標楷體" w:hAnsi="標楷體"/>
                          <w:b/>
                          <w:sz w:val="32"/>
                          <w:szCs w:val="24"/>
                        </w:rPr>
                        <w:t>(</w:t>
                      </w:r>
                      <w:r w:rsidR="00424436" w:rsidRPr="00424436">
                        <w:rPr>
                          <w:rFonts w:ascii="標楷體" w:eastAsia="標楷體" w:hAnsi="標楷體" w:hint="eastAsia"/>
                          <w:b/>
                          <w:sz w:val="32"/>
                          <w:szCs w:val="24"/>
                          <w:u w:val="single"/>
                        </w:rPr>
                        <w:t xml:space="preserve"> </w:t>
                      </w:r>
                      <w:r w:rsidR="00424436" w:rsidRPr="00424436">
                        <w:rPr>
                          <w:rFonts w:ascii="標楷體" w:eastAsia="標楷體" w:hAnsi="標楷體"/>
                          <w:b/>
                          <w:sz w:val="32"/>
                          <w:szCs w:val="24"/>
                          <w:u w:val="single"/>
                        </w:rPr>
                        <w:t xml:space="preserve">      </w:t>
                      </w:r>
                      <w:r w:rsidR="0090244A">
                        <w:rPr>
                          <w:rFonts w:ascii="標楷體" w:eastAsia="標楷體" w:hAnsi="標楷體" w:hint="eastAsia"/>
                          <w:b/>
                          <w:sz w:val="32"/>
                          <w:szCs w:val="24"/>
                        </w:rPr>
                        <w:t>區語文競賽區複賽</w:t>
                      </w:r>
                      <w:r>
                        <w:rPr>
                          <w:rFonts w:ascii="標楷體" w:eastAsia="標楷體" w:hAnsi="標楷體"/>
                          <w:b/>
                          <w:sz w:val="32"/>
                          <w:szCs w:val="24"/>
                        </w:rPr>
                        <w:t>）</w:t>
                      </w:r>
                    </w:p>
                    <w:p w:rsidR="00003F26" w:rsidRDefault="00C42069">
                      <w:pPr>
                        <w:spacing w:line="440" w:lineRule="exact"/>
                        <w:jc w:val="center"/>
                        <w:rPr>
                          <w:rFonts w:ascii="標楷體" w:eastAsia="標楷體" w:hAnsi="標楷體"/>
                          <w:b/>
                          <w:sz w:val="32"/>
                          <w:szCs w:val="24"/>
                        </w:rPr>
                      </w:pPr>
                      <w:r>
                        <w:rPr>
                          <w:rFonts w:ascii="標楷體" w:eastAsia="標楷體" w:hAnsi="標楷體"/>
                          <w:b/>
                          <w:sz w:val="32"/>
                          <w:szCs w:val="24"/>
                        </w:rPr>
                        <w:t>因應「COVID-19(武漢肺炎)」</w:t>
                      </w:r>
                    </w:p>
                    <w:p w:rsidR="00003F26" w:rsidRDefault="00C42069">
                      <w:pPr>
                        <w:spacing w:line="440" w:lineRule="exact"/>
                        <w:jc w:val="center"/>
                        <w:rPr>
                          <w:rFonts w:ascii="標楷體" w:eastAsia="標楷體" w:hAnsi="標楷體"/>
                          <w:b/>
                          <w:kern w:val="0"/>
                          <w:sz w:val="32"/>
                          <w:szCs w:val="40"/>
                          <w:lang w:eastAsia="zh-HK"/>
                        </w:rPr>
                      </w:pPr>
                      <w:r>
                        <w:rPr>
                          <w:rFonts w:ascii="標楷體" w:eastAsia="標楷體" w:hAnsi="標楷體"/>
                          <w:b/>
                          <w:sz w:val="32"/>
                          <w:szCs w:val="24"/>
                        </w:rPr>
                        <w:t>防疫新生活運動實聯制登記表</w:t>
                      </w:r>
                      <w:r>
                        <w:rPr>
                          <w:rFonts w:ascii="標楷體" w:eastAsia="標楷體" w:hAnsi="標楷體"/>
                          <w:b/>
                          <w:kern w:val="0"/>
                          <w:sz w:val="32"/>
                          <w:szCs w:val="40"/>
                        </w:rPr>
                        <w:t>(</w:t>
                      </w:r>
                      <w:r>
                        <w:rPr>
                          <w:rFonts w:ascii="標楷體" w:eastAsia="標楷體" w:hAnsi="標楷體"/>
                          <w:b/>
                          <w:kern w:val="0"/>
                          <w:sz w:val="32"/>
                          <w:szCs w:val="40"/>
                          <w:lang w:eastAsia="zh-HK"/>
                        </w:rPr>
                        <w:t>範本)</w:t>
                      </w:r>
                    </w:p>
                    <w:p w:rsidR="00D461D9" w:rsidRDefault="00D461D9">
                      <w:pPr>
                        <w:spacing w:line="440" w:lineRule="exact"/>
                        <w:jc w:val="center"/>
                      </w:pPr>
                      <w:bookmarkStart w:id="1" w:name="_GoBack"/>
                      <w:bookmarkEnd w:id="1"/>
                    </w:p>
                    <w:tbl>
                      <w:tblPr>
                        <w:tblW w:w="7650" w:type="dxa"/>
                        <w:tblCellMar>
                          <w:left w:w="10" w:type="dxa"/>
                          <w:right w:w="10" w:type="dxa"/>
                        </w:tblCellMar>
                        <w:tblLook w:val="04A0" w:firstRow="1" w:lastRow="0" w:firstColumn="1" w:lastColumn="0" w:noHBand="0" w:noVBand="1"/>
                      </w:tblPr>
                      <w:tblGrid>
                        <w:gridCol w:w="3823"/>
                        <w:gridCol w:w="3827"/>
                      </w:tblGrid>
                      <w:tr w:rsidR="00003F26">
                        <w:trPr>
                          <w:trHeight w:val="75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F26" w:rsidRDefault="00C42069">
                            <w:pPr>
                              <w:spacing w:line="360" w:lineRule="auto"/>
                            </w:pPr>
                            <w:r>
                              <w:rPr>
                                <w:rFonts w:ascii="標楷體" w:eastAsia="標楷體" w:hAnsi="標楷體"/>
                                <w:szCs w:val="20"/>
                              </w:rPr>
                              <w:t>時間(例：14:00)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F26" w:rsidRDefault="00003F26">
                            <w:pPr>
                              <w:rPr>
                                <w:rFonts w:ascii="標楷體" w:eastAsia="標楷體" w:hAnsi="標楷體"/>
                                <w:sz w:val="32"/>
                              </w:rPr>
                            </w:pPr>
                          </w:p>
                        </w:tc>
                      </w:tr>
                      <w:tr w:rsidR="00003F26">
                        <w:trPr>
                          <w:trHeight w:val="83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F26" w:rsidRDefault="00C42069">
                            <w:pPr>
                              <w:spacing w:line="360" w:lineRule="auto"/>
                            </w:pPr>
                            <w:r>
                              <w:rPr>
                                <w:rFonts w:ascii="標楷體" w:eastAsia="標楷體" w:hAnsi="標楷體"/>
                                <w:szCs w:val="20"/>
                              </w:rPr>
                              <w:t>1位主要聯絡人(</w:t>
                            </w:r>
                            <w:r w:rsidR="005E3938">
                              <w:rPr>
                                <w:rFonts w:ascii="標楷體" w:eastAsia="標楷體" w:hAnsi="標楷體"/>
                                <w:szCs w:val="20"/>
                              </w:rPr>
                              <w:t>例：王</w:t>
                            </w:r>
                            <w:r w:rsidR="005E3938">
                              <w:rPr>
                                <w:rFonts w:ascii="標楷體" w:eastAsia="標楷體" w:hAnsi="標楷體" w:hint="eastAsia"/>
                                <w:szCs w:val="20"/>
                              </w:rPr>
                              <w:t>大明</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F26" w:rsidRDefault="00003F26">
                            <w:pPr>
                              <w:rPr>
                                <w:rFonts w:ascii="標楷體" w:eastAsia="標楷體" w:hAnsi="標楷體"/>
                                <w:sz w:val="32"/>
                              </w:rPr>
                            </w:pPr>
                          </w:p>
                        </w:tc>
                      </w:tr>
                      <w:tr w:rsidR="00003F26">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F26" w:rsidRDefault="00C42069">
                            <w:pPr>
                              <w:spacing w:line="360" w:lineRule="auto"/>
                            </w:pPr>
                            <w:r>
                              <w:rPr>
                                <w:rFonts w:ascii="標楷體" w:eastAsia="標楷體" w:hAnsi="標楷體"/>
                                <w:szCs w:val="20"/>
                              </w:rPr>
                              <w:t>聯繫方式(例：手機、家用或公司電話…)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F26" w:rsidRDefault="00003F26">
                            <w:pPr>
                              <w:rPr>
                                <w:rFonts w:ascii="標楷體" w:eastAsia="標楷體" w:hAnsi="標楷體"/>
                                <w:sz w:val="32"/>
                              </w:rPr>
                            </w:pPr>
                          </w:p>
                        </w:tc>
                      </w:tr>
                      <w:tr w:rsidR="00003F26">
                        <w:trPr>
                          <w:trHeight w:val="51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F26" w:rsidRDefault="00C42069">
                            <w:pPr>
                              <w:spacing w:line="360" w:lineRule="auto"/>
                            </w:pPr>
                            <w:r>
                              <w:rPr>
                                <w:rFonts w:ascii="標楷體" w:eastAsia="標楷體" w:hAnsi="標楷體"/>
                                <w:szCs w:val="20"/>
                              </w:rPr>
                              <w:t>同行人數(主要聯絡人於28天內須能聯絡同行所有人)</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F26" w:rsidRDefault="00003F26">
                            <w:pPr>
                              <w:rPr>
                                <w:rFonts w:ascii="標楷體" w:eastAsia="標楷體" w:hAnsi="標楷體"/>
                                <w:sz w:val="32"/>
                              </w:rPr>
                            </w:pPr>
                          </w:p>
                        </w:tc>
                      </w:tr>
                      <w:tr w:rsidR="00003F26">
                        <w:trPr>
                          <w:trHeight w:val="846"/>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F26" w:rsidRDefault="00C42069">
                            <w:pPr>
                              <w:spacing w:line="360" w:lineRule="auto"/>
                            </w:pPr>
                            <w:r>
                              <w:rPr>
                                <w:rFonts w:ascii="標楷體" w:eastAsia="標楷體" w:hAnsi="標楷體"/>
                                <w:szCs w:val="20"/>
                              </w:rPr>
                              <w:t>備註(特殊事項紀錄說明)</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3F26" w:rsidRDefault="00003F26">
                            <w:pPr>
                              <w:rPr>
                                <w:rFonts w:ascii="標楷體" w:eastAsia="標楷體" w:hAnsi="標楷體"/>
                                <w:sz w:val="32"/>
                              </w:rPr>
                            </w:pPr>
                          </w:p>
                        </w:tc>
                      </w:tr>
                    </w:tbl>
                    <w:p w:rsidR="00003F26" w:rsidRDefault="00C42069">
                      <w:pPr>
                        <w:spacing w:line="320" w:lineRule="exact"/>
                        <w:jc w:val="both"/>
                        <w:rPr>
                          <w:rFonts w:ascii="標楷體" w:eastAsia="標楷體" w:hAnsi="標楷體"/>
                          <w:sz w:val="22"/>
                          <w:szCs w:val="20"/>
                        </w:rPr>
                      </w:pPr>
                      <w:r>
                        <w:rPr>
                          <w:rFonts w:ascii="標楷體" w:eastAsia="標楷體" w:hAnsi="標楷體"/>
                          <w:sz w:val="22"/>
                          <w:szCs w:val="20"/>
                        </w:rPr>
                        <w:t>備註：</w:t>
                      </w:r>
                    </w:p>
                    <w:p w:rsidR="00003F26" w:rsidRDefault="00C42069">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為維持國內疫情之穩定控制，本場所配合政府「COVID19（武漢肺炎）」防疫新生活運動，採行實聯制措施。依據「個人資料保護法之特定目的及個人資料之類別」代號012公共衛生或傳染病防治之特定目的，蒐集以上個人資料，且不得為目的外利用。所蒐集之資料僅保存 28 日，屆期銷毀。感謝您的配合。</w:t>
                      </w:r>
                    </w:p>
                    <w:p w:rsidR="00003F26" w:rsidRDefault="00C42069">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 xml:space="preserve">個人資料利用之對象及方式：為防堵疫情而有必要時，得提供衛生主管機關依傳染病防治法等規定進行疫情調查及聯繫使用。 </w:t>
                      </w:r>
                    </w:p>
                    <w:p w:rsidR="00003F26" w:rsidRDefault="00C42069">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當事人就其個人資料得依個人資料保護法規定，向○○○○○（資料蒐集機關）行使權利，包括查詢或請求閱覽、請求製給複製本、請求補充或更正、請求停止處理或利用、請求刪除等。相關權利行使方式：【例如】本人攜帶身分證明文件至（地址○○○○○）臨櫃申辦、或至（網址 https://○○○○○）線上填具資料申辦。</w:t>
                      </w:r>
                    </w:p>
                    <w:p w:rsidR="00003F26" w:rsidRDefault="00C42069">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當事人如無法配合本實聯制作業，將○○○○○（請說明對其權益之影響，如無法進入場館或參與活動等）。</w:t>
                      </w:r>
                    </w:p>
                    <w:p w:rsidR="00003F26" w:rsidRDefault="00C42069">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本實聯制其他相關措施說明，請參閱http://at.cdc.tw/8QI4hA。</w:t>
                      </w:r>
                    </w:p>
                    <w:p w:rsidR="00003F26" w:rsidRDefault="00003F26">
                      <w:pPr>
                        <w:spacing w:line="200" w:lineRule="exact"/>
                        <w:ind w:left="1" w:hanging="140"/>
                        <w:jc w:val="both"/>
                        <w:rPr>
                          <w:rFonts w:ascii="Times New Roman" w:eastAsia="標楷體" w:hAnsi="Times New Roman"/>
                          <w:sz w:val="18"/>
                          <w:szCs w:val="20"/>
                        </w:rPr>
                      </w:pPr>
                    </w:p>
                  </w:txbxContent>
                </v:textbox>
                <w10:wrap type="square"/>
              </v:shape>
            </w:pict>
          </mc:Fallback>
        </mc:AlternateContent>
      </w:r>
    </w:p>
    <w:sectPr w:rsidR="00003F26" w:rsidSect="00866DB4">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1B1" w:rsidRDefault="00D051B1">
      <w:r>
        <w:separator/>
      </w:r>
    </w:p>
  </w:endnote>
  <w:endnote w:type="continuationSeparator" w:id="0">
    <w:p w:rsidR="00D051B1" w:rsidRDefault="00D0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1B1" w:rsidRDefault="00D051B1">
      <w:r>
        <w:rPr>
          <w:color w:val="000000"/>
        </w:rPr>
        <w:separator/>
      </w:r>
    </w:p>
  </w:footnote>
  <w:footnote w:type="continuationSeparator" w:id="0">
    <w:p w:rsidR="00D051B1" w:rsidRDefault="00D05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65A7E"/>
    <w:multiLevelType w:val="multilevel"/>
    <w:tmpl w:val="C472C3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26"/>
    <w:rsid w:val="00003F26"/>
    <w:rsid w:val="002368B6"/>
    <w:rsid w:val="00294E2B"/>
    <w:rsid w:val="00424436"/>
    <w:rsid w:val="00452E89"/>
    <w:rsid w:val="005E3938"/>
    <w:rsid w:val="00636CF1"/>
    <w:rsid w:val="00866DB4"/>
    <w:rsid w:val="0090244A"/>
    <w:rsid w:val="009600E1"/>
    <w:rsid w:val="00A86456"/>
    <w:rsid w:val="00C42069"/>
    <w:rsid w:val="00D051B1"/>
    <w:rsid w:val="00D461D9"/>
    <w:rsid w:val="00FA55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1ED04"/>
  <w15:docId w15:val="{47F1E1D6-83DB-4618-9FF9-86979675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DB4"/>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866DB4"/>
    <w:rPr>
      <w:rFonts w:ascii="Calibri Light" w:hAnsi="Calibri Light"/>
      <w:sz w:val="18"/>
      <w:szCs w:val="18"/>
    </w:rPr>
  </w:style>
  <w:style w:type="character" w:customStyle="1" w:styleId="a4">
    <w:name w:val="註解方塊文字 字元"/>
    <w:basedOn w:val="a0"/>
    <w:rsid w:val="00866DB4"/>
    <w:rPr>
      <w:rFonts w:ascii="Calibri Light" w:eastAsia="新細明體" w:hAnsi="Calibri Light" w:cs="Times New Roman"/>
      <w:sz w:val="18"/>
      <w:szCs w:val="18"/>
    </w:rPr>
  </w:style>
  <w:style w:type="paragraph" w:styleId="a5">
    <w:name w:val="List Paragraph"/>
    <w:basedOn w:val="a"/>
    <w:rsid w:val="00866DB4"/>
    <w:pPr>
      <w:ind w:left="480"/>
    </w:pPr>
  </w:style>
  <w:style w:type="paragraph" w:styleId="a6">
    <w:name w:val="header"/>
    <w:basedOn w:val="a"/>
    <w:rsid w:val="00866DB4"/>
    <w:pPr>
      <w:tabs>
        <w:tab w:val="center" w:pos="4153"/>
        <w:tab w:val="right" w:pos="8306"/>
      </w:tabs>
      <w:snapToGrid w:val="0"/>
    </w:pPr>
    <w:rPr>
      <w:sz w:val="20"/>
      <w:szCs w:val="20"/>
    </w:rPr>
  </w:style>
  <w:style w:type="character" w:customStyle="1" w:styleId="a7">
    <w:name w:val="頁首 字元"/>
    <w:basedOn w:val="a0"/>
    <w:rsid w:val="00866DB4"/>
    <w:rPr>
      <w:sz w:val="20"/>
      <w:szCs w:val="20"/>
    </w:rPr>
  </w:style>
  <w:style w:type="paragraph" w:styleId="a8">
    <w:name w:val="footer"/>
    <w:basedOn w:val="a"/>
    <w:rsid w:val="00866DB4"/>
    <w:pPr>
      <w:tabs>
        <w:tab w:val="center" w:pos="4153"/>
        <w:tab w:val="right" w:pos="8306"/>
      </w:tabs>
      <w:snapToGrid w:val="0"/>
    </w:pPr>
    <w:rPr>
      <w:sz w:val="20"/>
      <w:szCs w:val="20"/>
    </w:rPr>
  </w:style>
  <w:style w:type="character" w:customStyle="1" w:styleId="a9">
    <w:name w:val="頁尾 字元"/>
    <w:basedOn w:val="a0"/>
    <w:rsid w:val="00866DB4"/>
    <w:rPr>
      <w:sz w:val="20"/>
      <w:szCs w:val="20"/>
    </w:rPr>
  </w:style>
  <w:style w:type="paragraph" w:customStyle="1" w:styleId="Default">
    <w:name w:val="Default"/>
    <w:rsid w:val="00866DB4"/>
    <w:pPr>
      <w:widowControl w:val="0"/>
      <w:autoSpaceDE w:val="0"/>
      <w:textAlignment w:val="auto"/>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1</Characters>
  <Application>Microsoft Office Word</Application>
  <DocSecurity>0</DocSecurity>
  <Lines>1</Lines>
  <Paragraphs>1</Paragraphs>
  <ScaleCrop>false</ScaleCrop>
  <Company>C.M.T</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趙志雄</dc:creator>
  <cp:lastModifiedBy>林晏瑄</cp:lastModifiedBy>
  <cp:revision>10</cp:revision>
  <cp:lastPrinted>2021-05-14T07:19:00Z</cp:lastPrinted>
  <dcterms:created xsi:type="dcterms:W3CDTF">2021-05-14T07:13:00Z</dcterms:created>
  <dcterms:modified xsi:type="dcterms:W3CDTF">2021-05-14T08:07:00Z</dcterms:modified>
</cp:coreProperties>
</file>