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712D7" w14:textId="77777777" w:rsidR="005540A9" w:rsidRDefault="004239F8" w:rsidP="005540A9">
      <w:pPr>
        <w:rPr>
          <w:rFonts w:ascii="標楷體" w:eastAsia="標楷體" w:hAnsi="標楷體" w:cs="標楷體"/>
          <w:kern w:val="0"/>
          <w:sz w:val="32"/>
          <w:szCs w:val="32"/>
        </w:rPr>
      </w:pPr>
      <w:r w:rsidRPr="00B2498F">
        <w:rPr>
          <w:rFonts w:ascii="標楷體" w:eastAsia="標楷體" w:hAnsi="標楷體" w:hint="eastAsia"/>
          <w:sz w:val="32"/>
        </w:rPr>
        <w:t>*1</w:t>
      </w:r>
      <w:r w:rsidRPr="00B2498F">
        <w:rPr>
          <w:rFonts w:ascii="標楷體" w:eastAsia="標楷體" w:hAnsi="標楷體"/>
          <w:sz w:val="32"/>
        </w:rPr>
        <w:t>-</w:t>
      </w:r>
      <w:r w:rsidRPr="00B2498F">
        <w:rPr>
          <w:rFonts w:ascii="標楷體" w:eastAsia="標楷體" w:hAnsi="標楷體" w:hint="eastAsia"/>
          <w:sz w:val="32"/>
        </w:rPr>
        <w:t>2 背景分析</w:t>
      </w:r>
      <w:r w:rsidRPr="00B2498F">
        <w:rPr>
          <w:rFonts w:ascii="標楷體" w:eastAsia="標楷體" w:hAnsi="標楷體" w:cs="標楷體" w:hint="eastAsia"/>
          <w:kern w:val="0"/>
          <w:sz w:val="32"/>
          <w:szCs w:val="32"/>
        </w:rPr>
        <w:t>(修訂後請刪除本行)</w:t>
      </w:r>
    </w:p>
    <w:p w14:paraId="516B0443" w14:textId="438D5F8A" w:rsidR="004239F8" w:rsidRPr="005540A9" w:rsidRDefault="004239F8" w:rsidP="002166EF">
      <w:pPr>
        <w:ind w:firstLineChars="59" w:firstLine="142"/>
        <w:rPr>
          <w:rFonts w:ascii="標楷體" w:eastAsia="標楷體" w:hAnsi="標楷體" w:cs="標楷體"/>
          <w:kern w:val="0"/>
          <w:sz w:val="32"/>
          <w:szCs w:val="32"/>
        </w:rPr>
      </w:pPr>
      <w:r w:rsidRPr="005540A9">
        <w:rPr>
          <w:rFonts w:ascii="標楷體" w:eastAsia="標楷體" w:hAnsi="標楷體" w:hint="eastAsia"/>
          <w:b/>
          <w:szCs w:val="28"/>
        </w:rPr>
        <w:t>二、學校課程發展之背景分析</w:t>
      </w:r>
    </w:p>
    <w:p w14:paraId="19080A5F" w14:textId="77777777" w:rsidR="005E783E" w:rsidRDefault="004239F8" w:rsidP="005E783E">
      <w:pPr>
        <w:pStyle w:val="Web"/>
        <w:snapToGrid w:val="0"/>
        <w:spacing w:before="120" w:beforeAutospacing="0" w:after="0" w:afterAutospacing="0"/>
        <w:ind w:firstLineChars="59" w:firstLine="142"/>
        <w:rPr>
          <w:rFonts w:ascii="標楷體" w:eastAsia="標楷體" w:hAnsi="標楷體" w:cs="Times New Roman"/>
          <w:bCs/>
          <w:kern w:val="2"/>
          <w:szCs w:val="28"/>
        </w:rPr>
      </w:pP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 xml:space="preserve">  (</w:t>
      </w:r>
      <w:proofErr w:type="gramStart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一</w:t>
      </w:r>
      <w:proofErr w:type="gramEnd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)內部分析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(</w:t>
      </w: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可參考以下</w:t>
      </w:r>
      <w:proofErr w:type="gramStart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項目敘寫</w:t>
      </w:r>
      <w:proofErr w:type="gramEnd"/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：學校區位與規模、學校環境設備、行政團隊、</w:t>
      </w:r>
      <w:r w:rsidR="005540A9" w:rsidRPr="00B2498F">
        <w:rPr>
          <w:rFonts w:ascii="標楷體" w:eastAsia="標楷體" w:hAnsi="標楷體" w:cs="Times New Roman" w:hint="eastAsia"/>
          <w:bCs/>
          <w:kern w:val="2"/>
          <w:szCs w:val="28"/>
        </w:rPr>
        <w:t>教</w:t>
      </w:r>
    </w:p>
    <w:p w14:paraId="445EC110" w14:textId="75297E2C" w:rsidR="004239F8" w:rsidRPr="005E783E" w:rsidRDefault="005540A9" w:rsidP="005E783E">
      <w:pPr>
        <w:pStyle w:val="Web"/>
        <w:snapToGrid w:val="0"/>
        <w:spacing w:before="120" w:beforeAutospacing="0" w:after="0" w:afterAutospacing="0"/>
        <w:ind w:firstLineChars="354" w:firstLine="850"/>
        <w:rPr>
          <w:rFonts w:ascii="標楷體" w:eastAsia="標楷體" w:hAnsi="標楷體" w:cs="Times New Roman"/>
          <w:bCs/>
          <w:kern w:val="2"/>
          <w:szCs w:val="28"/>
        </w:rPr>
      </w:pPr>
      <w:r w:rsidRPr="00B2498F">
        <w:rPr>
          <w:rFonts w:ascii="標楷體" w:eastAsia="標楷體" w:hAnsi="標楷體" w:cs="Times New Roman" w:hint="eastAsia"/>
          <w:bCs/>
          <w:kern w:val="2"/>
          <w:szCs w:val="28"/>
        </w:rPr>
        <w:t>師</w:t>
      </w:r>
      <w:r w:rsidR="004239F8" w:rsidRPr="00B2498F">
        <w:rPr>
          <w:rFonts w:ascii="標楷體" w:eastAsia="標楷體" w:hAnsi="標楷體" w:cs="Times New Roman" w:hint="eastAsia"/>
          <w:bCs/>
          <w:kern w:val="2"/>
          <w:szCs w:val="28"/>
        </w:rPr>
        <w:t>團隊、學生表現與家長參與等</w:t>
      </w:r>
      <w:r w:rsidR="004239F8" w:rsidRPr="00B2498F">
        <w:rPr>
          <w:rFonts w:ascii="標楷體" w:eastAsia="標楷體" w:hAnsi="標楷體" w:cs="SimSun" w:hint="eastAsia"/>
          <w:bCs/>
          <w:kern w:val="2"/>
          <w:szCs w:val="28"/>
        </w:rPr>
        <w:t>)</w:t>
      </w:r>
    </w:p>
    <w:p w14:paraId="022159BC" w14:textId="3D79E7EE" w:rsidR="004239F8" w:rsidRPr="00B2498F" w:rsidRDefault="004239F8" w:rsidP="005E783E">
      <w:pPr>
        <w:pStyle w:val="Web"/>
        <w:snapToGrid w:val="0"/>
        <w:spacing w:before="120" w:beforeAutospacing="0" w:after="0" w:afterAutospacing="0"/>
        <w:ind w:firstLineChars="64" w:firstLine="141"/>
        <w:rPr>
          <w:rFonts w:ascii="標楷體" w:eastAsia="標楷體" w:hAnsi="標楷體" w:cs="SimSun"/>
          <w:bCs/>
          <w:kern w:val="2"/>
          <w:szCs w:val="28"/>
        </w:rPr>
      </w:pPr>
      <w:r w:rsidRPr="00B2498F">
        <w:rPr>
          <w:rFonts w:ascii="標楷體" w:eastAsia="標楷體" w:hAnsi="標楷體" w:hint="eastAsia"/>
          <w:sz w:val="22"/>
        </w:rPr>
        <w:t xml:space="preserve">  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(二)外部分析</w:t>
      </w:r>
      <w:r w:rsidR="00360B99" w:rsidRPr="00B2498F">
        <w:rPr>
          <w:rFonts w:ascii="標楷體" w:eastAsia="標楷體" w:hAnsi="標楷體" w:cs="SimSun" w:hint="eastAsia"/>
          <w:bCs/>
          <w:kern w:val="2"/>
          <w:szCs w:val="28"/>
        </w:rPr>
        <w:t>(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可參考以下</w:t>
      </w:r>
      <w:proofErr w:type="gramStart"/>
      <w:r w:rsidRPr="00B2498F">
        <w:rPr>
          <w:rFonts w:ascii="標楷體" w:eastAsia="標楷體" w:hAnsi="標楷體" w:cs="SimSun" w:hint="eastAsia"/>
          <w:bCs/>
          <w:kern w:val="2"/>
          <w:szCs w:val="28"/>
        </w:rPr>
        <w:t>項目敘寫</w:t>
      </w:r>
      <w:proofErr w:type="gramEnd"/>
      <w:r w:rsidRPr="00B2498F">
        <w:rPr>
          <w:rFonts w:ascii="標楷體" w:eastAsia="標楷體" w:hAnsi="標楷體" w:cs="SimSun" w:hint="eastAsia"/>
          <w:bCs/>
          <w:kern w:val="2"/>
          <w:szCs w:val="28"/>
        </w:rPr>
        <w:t>：時代潮流與趨勢、教育政策、外部合作與競爭</w:t>
      </w:r>
      <w:r w:rsidR="005540A9" w:rsidRPr="00B2498F">
        <w:rPr>
          <w:rFonts w:ascii="標楷體" w:eastAsia="標楷體" w:hAnsi="標楷體" w:cs="SimSun" w:hint="eastAsia"/>
          <w:bCs/>
          <w:kern w:val="2"/>
          <w:szCs w:val="28"/>
        </w:rPr>
        <w:t>關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             </w:t>
      </w:r>
    </w:p>
    <w:p w14:paraId="547C2962" w14:textId="3ECE5046" w:rsidR="004239F8" w:rsidRPr="00B2498F" w:rsidRDefault="004239F8" w:rsidP="004239F8">
      <w:pPr>
        <w:pStyle w:val="Web"/>
        <w:snapToGrid w:val="0"/>
        <w:spacing w:before="120" w:beforeAutospacing="0" w:after="0" w:afterAutospacing="0"/>
        <w:rPr>
          <w:rFonts w:ascii="標楷體" w:eastAsia="標楷體" w:hAnsi="標楷體" w:cs="SimSun"/>
          <w:bCs/>
          <w:kern w:val="2"/>
          <w:szCs w:val="28"/>
        </w:rPr>
      </w:pPr>
      <w:r w:rsidRPr="00B2498F">
        <w:rPr>
          <w:rFonts w:ascii="標楷體" w:eastAsia="標楷體" w:hAnsi="標楷體" w:cs="SimSun" w:hint="eastAsia"/>
          <w:bCs/>
          <w:kern w:val="2"/>
          <w:szCs w:val="28"/>
        </w:rPr>
        <w:t xml:space="preserve">      </w:t>
      </w:r>
      <w:r w:rsidR="005E783E">
        <w:rPr>
          <w:rFonts w:ascii="標楷體" w:eastAsia="標楷體" w:hAnsi="標楷體" w:cs="SimSun" w:hint="eastAsia"/>
          <w:bCs/>
          <w:kern w:val="2"/>
          <w:szCs w:val="28"/>
        </w:rPr>
        <w:t xml:space="preserve"> </w:t>
      </w:r>
      <w:r w:rsidRPr="00B2498F">
        <w:rPr>
          <w:rFonts w:ascii="標楷體" w:eastAsia="標楷體" w:hAnsi="標楷體" w:cs="SimSun" w:hint="eastAsia"/>
          <w:bCs/>
          <w:kern w:val="2"/>
          <w:szCs w:val="28"/>
        </w:rPr>
        <w:t>係、學校相關系統外之資源</w:t>
      </w:r>
      <w:r w:rsidR="00360B99" w:rsidRPr="00B2498F">
        <w:rPr>
          <w:rFonts w:ascii="標楷體" w:eastAsia="標楷體" w:hAnsi="標楷體" w:cs="SimSun" w:hint="eastAsia"/>
          <w:bCs/>
          <w:kern w:val="2"/>
          <w:szCs w:val="28"/>
        </w:rPr>
        <w:t>)</w:t>
      </w:r>
    </w:p>
    <w:p w14:paraId="3A4C7543" w14:textId="77777777" w:rsidR="004239F8" w:rsidRPr="00E45C6D" w:rsidRDefault="004239F8" w:rsidP="004239F8">
      <w:pPr>
        <w:widowControl/>
        <w:snapToGrid w:val="0"/>
        <w:rPr>
          <w:rFonts w:ascii="標楷體" w:eastAsia="標楷體" w:hAnsi="標楷體"/>
          <w:b/>
          <w:color w:val="FF0000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827"/>
        <w:gridCol w:w="3679"/>
      </w:tblGrid>
      <w:tr w:rsidR="004239F8" w:rsidRPr="00E45C6D" w14:paraId="677AACC7" w14:textId="77777777" w:rsidTr="00B2498F">
        <w:tc>
          <w:tcPr>
            <w:tcW w:w="2122" w:type="dxa"/>
            <w:gridSpan w:val="2"/>
            <w:shd w:val="clear" w:color="auto" w:fill="D9D9D9" w:themeFill="background1" w:themeFillShade="D9"/>
          </w:tcPr>
          <w:p w14:paraId="223B61F6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項目</w:t>
            </w:r>
            <w:r w:rsidRPr="00B2498F">
              <w:rPr>
                <w:rFonts w:ascii="標楷體" w:eastAsia="標楷體" w:hAnsi="標楷體" w:hint="eastAsia"/>
                <w:szCs w:val="32"/>
              </w:rPr>
              <w:t>(可再增列)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5B29CCF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優勢(S)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6DA82AB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劣勢(W)</w:t>
            </w:r>
          </w:p>
        </w:tc>
      </w:tr>
      <w:tr w:rsidR="004239F8" w:rsidRPr="00E45C6D" w14:paraId="5115FD69" w14:textId="77777777" w:rsidTr="008941F1">
        <w:tc>
          <w:tcPr>
            <w:tcW w:w="704" w:type="dxa"/>
            <w:vMerge w:val="restart"/>
          </w:tcPr>
          <w:p w14:paraId="68433E75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76C00B7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0856CF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59B2F0C3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40CB544A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536D607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261B91C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0AB518A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  <w:p w14:paraId="607F747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內</w:t>
            </w:r>
          </w:p>
          <w:p w14:paraId="14A3E31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在</w:t>
            </w:r>
          </w:p>
          <w:p w14:paraId="6E4C4F88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因</w:t>
            </w:r>
          </w:p>
          <w:p w14:paraId="0094149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素</w:t>
            </w:r>
          </w:p>
        </w:tc>
        <w:tc>
          <w:tcPr>
            <w:tcW w:w="1418" w:type="dxa"/>
          </w:tcPr>
          <w:p w14:paraId="4BE7766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地理位置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C73C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地處桃園市，交通便利。</w:t>
            </w:r>
          </w:p>
          <w:p w14:paraId="4405F80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鄰近桃園農校、市立體育場、三民國民運動中心、市議會、虎頭山公園、虎頭山創新園區、孔廟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等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027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三民路、春日路附近都市計畫區雖已重劃完成，但尚未有大樓社區住戶，原有學區稍小。</w:t>
            </w:r>
          </w:p>
          <w:p w14:paraId="3253BA11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既有社區逐漸老化。</w:t>
            </w:r>
          </w:p>
        </w:tc>
      </w:tr>
      <w:tr w:rsidR="004239F8" w:rsidRPr="00E45C6D" w14:paraId="05A3C063" w14:textId="77777777" w:rsidTr="008941F1">
        <w:tc>
          <w:tcPr>
            <w:tcW w:w="704" w:type="dxa"/>
            <w:vMerge/>
          </w:tcPr>
          <w:p w14:paraId="53A779D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5AF90424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環境設備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C24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有學生活動中心及溫水游泳池。</w:t>
            </w:r>
          </w:p>
          <w:p w14:paraId="69C9F887" w14:textId="77777777" w:rsidR="004239F8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各項教學設備優，班班有觸屏</w:t>
            </w:r>
          </w:p>
          <w:p w14:paraId="045051FA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，學校還有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13 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台平板車及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AR 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及</w:t>
            </w: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 xml:space="preserve"> VR 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的設備。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8BC3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校舍逐年老化，維修工程大小不斷。</w:t>
            </w:r>
          </w:p>
          <w:p w14:paraId="0AAF6433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校舍多處油漆剝落以及漏水情況嚴重。</w:t>
            </w:r>
          </w:p>
        </w:tc>
      </w:tr>
      <w:tr w:rsidR="004239F8" w:rsidRPr="00E45C6D" w14:paraId="433A2AF1" w14:textId="77777777" w:rsidTr="008941F1">
        <w:tc>
          <w:tcPr>
            <w:tcW w:w="704" w:type="dxa"/>
            <w:vMerge/>
          </w:tcPr>
          <w:p w14:paraId="761850DB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1DE2D8E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行政團隊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96D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校長經營校務積極認真。</w:t>
            </w:r>
          </w:p>
          <w:p w14:paraId="38AFD6C1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主任歷練豐富，具服務熱忱。</w:t>
            </w:r>
          </w:p>
          <w:p w14:paraId="4CCE6E5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組長認真負責，具備行政倫理。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1E8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校長肩負教育局委以多項計畫及業務，主任與組長業務逐年繁重。</w:t>
            </w:r>
          </w:p>
        </w:tc>
      </w:tr>
      <w:tr w:rsidR="004239F8" w:rsidRPr="00E45C6D" w14:paraId="5EDD346B" w14:textId="77777777" w:rsidTr="008941F1">
        <w:tc>
          <w:tcPr>
            <w:tcW w:w="704" w:type="dxa"/>
            <w:vMerge/>
          </w:tcPr>
          <w:p w14:paraId="298E34F9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4F92EAA1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教師</w:t>
            </w:r>
            <w:r w:rsidRPr="00B2498F">
              <w:rPr>
                <w:rFonts w:ascii="標楷體" w:eastAsia="標楷體" w:hAnsi="標楷體" w:hint="eastAsia"/>
                <w:szCs w:val="32"/>
              </w:rPr>
              <w:t>團隊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08D7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制度成熟，校園文化優質。</w:t>
            </w:r>
          </w:p>
          <w:p w14:paraId="7D9FFE96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富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愛心、耐心、熱忱。</w:t>
            </w:r>
          </w:p>
          <w:p w14:paraId="7DF6C29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教師大多數教學認真積極。</w:t>
            </w:r>
          </w:p>
          <w:p w14:paraId="7E931B1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4.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英語、音樂專長教師充足。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99F9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資深教師近幾年陸續退休。</w:t>
            </w:r>
          </w:p>
          <w:p w14:paraId="0FB6C41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研發、創新意願較低。</w:t>
            </w:r>
          </w:p>
          <w:p w14:paraId="718D9014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逐年增加新進或新調入之年輕教師，凝聚力稍嫌不足。</w:t>
            </w:r>
          </w:p>
        </w:tc>
      </w:tr>
      <w:tr w:rsidR="004239F8" w:rsidRPr="00E45C6D" w14:paraId="7EAC6151" w14:textId="77777777" w:rsidTr="008941F1">
        <w:tc>
          <w:tcPr>
            <w:tcW w:w="704" w:type="dxa"/>
            <w:vMerge/>
          </w:tcPr>
          <w:p w14:paraId="6730CF1A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5685F74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學生表現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4386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學生質優。</w:t>
            </w:r>
          </w:p>
          <w:p w14:paraId="36C463DE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學生具備多元能力。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FC9D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家長過度注重智育成績，以致學生生活經驗不足。</w:t>
            </w:r>
          </w:p>
          <w:p w14:paraId="29E2D905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家長要求教師服務學生內容超出預期，以致教師壓力大。</w:t>
            </w:r>
          </w:p>
        </w:tc>
      </w:tr>
      <w:tr w:rsidR="004239F8" w:rsidRPr="00E45C6D" w14:paraId="226DAFE7" w14:textId="77777777" w:rsidTr="008941F1">
        <w:tc>
          <w:tcPr>
            <w:tcW w:w="704" w:type="dxa"/>
            <w:vMerge/>
          </w:tcPr>
          <w:p w14:paraId="361E4BB9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</w:tcPr>
          <w:p w14:paraId="434BD63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家長參與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E0CA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D305E5">
              <w:rPr>
                <w:rFonts w:ascii="標楷體" w:eastAsia="標楷體" w:hAnsi="標楷體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社經地位高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、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平均學歷高。</w:t>
            </w:r>
          </w:p>
          <w:p w14:paraId="38CA7E2C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關心教育，重視兒童成長。</w:t>
            </w:r>
          </w:p>
          <w:p w14:paraId="4B574130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家長志工眾多熱心為師生服務。</w:t>
            </w:r>
          </w:p>
          <w:p w14:paraId="6D6CBB28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4.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熱心捐輸，協助辦學。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DCDF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少部分中下階層有經濟及家庭的問題。</w:t>
            </w:r>
          </w:p>
          <w:p w14:paraId="75AA5437" w14:textId="77777777" w:rsidR="004239F8" w:rsidRPr="00D305E5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Pr="00D305E5">
              <w:rPr>
                <w:rFonts w:ascii="標楷體" w:eastAsia="標楷體" w:hAnsi="標楷體" w:hint="eastAsia"/>
                <w:color w:val="A6A6A6" w:themeColor="background1" w:themeShade="A6"/>
              </w:rPr>
              <w:t>少部分家長有偏頗的教學期望。</w:t>
            </w:r>
          </w:p>
        </w:tc>
      </w:tr>
      <w:tr w:rsidR="004239F8" w:rsidRPr="00E45C6D" w14:paraId="5C6FCA3C" w14:textId="77777777" w:rsidTr="00B2498F">
        <w:tc>
          <w:tcPr>
            <w:tcW w:w="2122" w:type="dxa"/>
            <w:gridSpan w:val="2"/>
            <w:shd w:val="clear" w:color="auto" w:fill="D9D9D9" w:themeFill="background1" w:themeFillShade="D9"/>
          </w:tcPr>
          <w:p w14:paraId="6501F66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項目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55A954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契機(O)</w:t>
            </w:r>
          </w:p>
        </w:tc>
        <w:tc>
          <w:tcPr>
            <w:tcW w:w="36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4DB6E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威脅(T)</w:t>
            </w:r>
          </w:p>
        </w:tc>
      </w:tr>
      <w:tr w:rsidR="004239F8" w:rsidRPr="00E45C6D" w14:paraId="28A6AAFC" w14:textId="77777777" w:rsidTr="008941F1">
        <w:tc>
          <w:tcPr>
            <w:tcW w:w="704" w:type="dxa"/>
            <w:vMerge w:val="restart"/>
          </w:tcPr>
          <w:p w14:paraId="47AE50B7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外</w:t>
            </w:r>
          </w:p>
          <w:p w14:paraId="055B4C0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在</w:t>
            </w:r>
          </w:p>
          <w:p w14:paraId="1A818B2E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因</w:t>
            </w:r>
          </w:p>
          <w:p w14:paraId="76C5323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/>
                <w:szCs w:val="32"/>
              </w:rPr>
              <w:t>素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6250F6D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教育政策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842A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配合十二年國教，申請各項專案計畫，獲得教授指導與協助，作為學校課程發展與轉型的強大助力。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289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各種活動或宣導多，壓縮課程對話的時間。</w:t>
            </w:r>
          </w:p>
        </w:tc>
      </w:tr>
      <w:tr w:rsidR="004239F8" w:rsidRPr="00E45C6D" w14:paraId="21322BA9" w14:textId="77777777" w:rsidTr="008941F1">
        <w:tc>
          <w:tcPr>
            <w:tcW w:w="704" w:type="dxa"/>
            <w:vMerge/>
          </w:tcPr>
          <w:p w14:paraId="1CFA55DF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BD1B10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bCs/>
                <w:szCs w:val="32"/>
              </w:rPr>
              <w:t>外部合作與競爭關係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007D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近年各大專院推動服務學習，進入本校進行公共學習服務，進行補救教學、圖書館建置書目、數位學習</w:t>
            </w: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lastRenderedPageBreak/>
              <w:t>指導等，讓教學及各項學習活動活潑豐富且多元。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6C9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lastRenderedPageBreak/>
              <w:t>跨區就讀學生家長，對社區認同感較不足，故社區資源難以進入校園。</w:t>
            </w:r>
          </w:p>
        </w:tc>
      </w:tr>
      <w:tr w:rsidR="004239F8" w:rsidRPr="00E45C6D" w14:paraId="51B68E3C" w14:textId="77777777" w:rsidTr="008941F1">
        <w:trPr>
          <w:trHeight w:val="1362"/>
        </w:trPr>
        <w:tc>
          <w:tcPr>
            <w:tcW w:w="704" w:type="dxa"/>
            <w:vMerge/>
          </w:tcPr>
          <w:p w14:paraId="1CC1C68B" w14:textId="77777777" w:rsidR="004239F8" w:rsidRPr="000F3C94" w:rsidRDefault="004239F8" w:rsidP="008941F1">
            <w:pPr>
              <w:widowControl/>
              <w:rPr>
                <w:rFonts w:ascii="標楷體" w:eastAsia="標楷體" w:hAnsi="標楷體"/>
                <w:color w:val="FF0000"/>
                <w:szCs w:val="32"/>
              </w:rPr>
            </w:pPr>
          </w:p>
        </w:tc>
        <w:tc>
          <w:tcPr>
            <w:tcW w:w="1418" w:type="dxa"/>
          </w:tcPr>
          <w:p w14:paraId="50EA754C" w14:textId="77777777" w:rsidR="004239F8" w:rsidRPr="00B2498F" w:rsidRDefault="004239F8" w:rsidP="008941F1">
            <w:pPr>
              <w:widowControl/>
              <w:rPr>
                <w:rFonts w:ascii="標楷體" w:eastAsia="標楷體" w:hAnsi="標楷體"/>
                <w:szCs w:val="32"/>
              </w:rPr>
            </w:pPr>
            <w:r w:rsidRPr="00B2498F">
              <w:rPr>
                <w:rFonts w:ascii="標楷體" w:eastAsia="標楷體" w:hAnsi="標楷體" w:hint="eastAsia"/>
                <w:szCs w:val="32"/>
              </w:rPr>
              <w:t>系統外資源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495C" w14:textId="7FD3405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透過各種團隊建立良好社區互動鼓勵地方人士到校當交通志工。</w:t>
            </w:r>
          </w:p>
          <w:p w14:paraId="61783FA3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行政能審慎篩選志工品質。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3BBC" w14:textId="77777777" w:rsidR="004239F8" w:rsidRPr="0080591D" w:rsidRDefault="004239F8" w:rsidP="008941F1">
            <w:pPr>
              <w:rPr>
                <w:rFonts w:ascii="標楷體" w:eastAsia="標楷體" w:hAnsi="標楷體"/>
                <w:color w:val="A6A6A6" w:themeColor="background1" w:themeShade="A6"/>
              </w:rPr>
            </w:pPr>
            <w:r w:rsidRPr="0080591D">
              <w:rPr>
                <w:rFonts w:ascii="標楷體" w:eastAsia="標楷體" w:hAnsi="標楷體" w:hint="eastAsia"/>
                <w:color w:val="A6A6A6" w:themeColor="background1" w:themeShade="A6"/>
              </w:rPr>
              <w:t>志工參與動機多元與分歧。</w:t>
            </w:r>
          </w:p>
        </w:tc>
      </w:tr>
      <w:tr w:rsidR="004239F8" w:rsidRPr="009D592D" w14:paraId="006F8E11" w14:textId="77777777" w:rsidTr="00B2498F">
        <w:tc>
          <w:tcPr>
            <w:tcW w:w="2122" w:type="dxa"/>
            <w:gridSpan w:val="2"/>
            <w:shd w:val="clear" w:color="auto" w:fill="D9D9D9" w:themeFill="background1" w:themeFillShade="D9"/>
            <w:vAlign w:val="center"/>
          </w:tcPr>
          <w:p w14:paraId="637B8610" w14:textId="77777777" w:rsidR="004239F8" w:rsidRPr="001D6F13" w:rsidRDefault="004239F8" w:rsidP="00B2498F">
            <w:pPr>
              <w:widowControl/>
              <w:jc w:val="center"/>
              <w:rPr>
                <w:rFonts w:ascii="標楷體" w:eastAsia="標楷體" w:hAnsi="標楷體"/>
                <w:szCs w:val="32"/>
              </w:rPr>
            </w:pPr>
            <w:r w:rsidRPr="00C30DB5">
              <w:rPr>
                <w:rFonts w:ascii="標楷體" w:eastAsia="標楷體" w:hAnsi="標楷體" w:hint="eastAsia"/>
                <w:color w:val="0070C0"/>
                <w:szCs w:val="32"/>
              </w:rPr>
              <w:t>行動策略(S)</w:t>
            </w:r>
          </w:p>
        </w:tc>
        <w:tc>
          <w:tcPr>
            <w:tcW w:w="7506" w:type="dxa"/>
            <w:gridSpan w:val="2"/>
          </w:tcPr>
          <w:p w14:paraId="14D2EDBB" w14:textId="181DAFB1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1.規劃創新課程，與時俱進，以優質的課程來吸引學生越區就讀。</w:t>
            </w:r>
          </w:p>
          <w:p w14:paraId="7AF6D135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2.完善家長會制度，積極拉進家長參與學校事務，讓家長投注更多心力與財力，協助學校推動各項活動。</w:t>
            </w:r>
          </w:p>
          <w:p w14:paraId="69C4D9E2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3.確實分配協助行政</w:t>
            </w:r>
            <w:proofErr w:type="gramStart"/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減課節</w:t>
            </w:r>
            <w:proofErr w:type="gramEnd"/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數，協助行政相關工作分散，提升工作意願。</w:t>
            </w:r>
          </w:p>
          <w:p w14:paraId="3FE7A837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4.積極配合教育局工作，透過活動、設備進入校園，逐年更新相關老舊設備及校舍空間。</w:t>
            </w:r>
          </w:p>
          <w:p w14:paraId="352D1C26" w14:textId="77777777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5.透過教師社群模式，提供不同世代教師，能有共同時間、空間進行交流討論。</w:t>
            </w:r>
          </w:p>
          <w:p w14:paraId="22F44E1E" w14:textId="2866DEFB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6.協助學習扶助課程進行，帶起中下階層弱勢家庭孩子。</w:t>
            </w:r>
          </w:p>
          <w:p w14:paraId="116590C5" w14:textId="521A04FB" w:rsidR="004239F8" w:rsidRPr="009D592D" w:rsidRDefault="004239F8" w:rsidP="008941F1">
            <w:pPr>
              <w:widowControl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7.</w:t>
            </w:r>
            <w:r w:rsidR="00CA6F0B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積極規劃</w:t>
            </w:r>
            <w:r w:rsidRPr="009D592D">
              <w:rPr>
                <w:rFonts w:ascii="標楷體" w:eastAsia="標楷體" w:hAnsi="標楷體" w:hint="eastAsia"/>
                <w:color w:val="A6A6A6" w:themeColor="background1" w:themeShade="A6"/>
                <w:szCs w:val="32"/>
              </w:rPr>
              <w:t>志工聯誼活動，拉近志工感情，維繫現有志工，間接引進更多同好。</w:t>
            </w:r>
          </w:p>
        </w:tc>
      </w:tr>
    </w:tbl>
    <w:p w14:paraId="52A9D401" w14:textId="77777777" w:rsidR="004239F8" w:rsidRPr="00E45C6D" w:rsidRDefault="004239F8" w:rsidP="004239F8">
      <w:pPr>
        <w:widowControl/>
        <w:rPr>
          <w:rFonts w:ascii="標楷體" w:eastAsia="標楷體" w:hAnsi="標楷體"/>
          <w:b/>
          <w:color w:val="FF0000"/>
          <w:szCs w:val="32"/>
        </w:rPr>
      </w:pPr>
    </w:p>
    <w:p w14:paraId="5836FC2F" w14:textId="77777777" w:rsidR="004239F8" w:rsidRPr="00E45C6D" w:rsidRDefault="004239F8" w:rsidP="004239F8">
      <w:pPr>
        <w:widowControl/>
        <w:rPr>
          <w:rFonts w:ascii="標楷體" w:eastAsia="標楷體" w:hAnsi="標楷體"/>
          <w:b/>
          <w:color w:val="FF0000"/>
          <w:szCs w:val="32"/>
        </w:rPr>
      </w:pPr>
    </w:p>
    <w:p w14:paraId="507589DD" w14:textId="77777777" w:rsidR="004239F8" w:rsidRPr="001F44F1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836C79D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894B43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BD193B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21BC9B0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6F153D6D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1CE26C4C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35615017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14A49D6" w14:textId="77777777" w:rsidR="004239F8" w:rsidRDefault="004239F8" w:rsidP="004239F8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9FF7B85" w14:textId="77777777" w:rsidR="00780720" w:rsidRPr="004239F8" w:rsidRDefault="00780720" w:rsidP="004239F8"/>
    <w:sectPr w:rsidR="00780720" w:rsidRPr="004239F8" w:rsidSect="00CE1409">
      <w:footerReference w:type="default" r:id="rId7"/>
      <w:pgSz w:w="11906" w:h="16838"/>
      <w:pgMar w:top="1134" w:right="1134" w:bottom="1134" w:left="1134" w:header="850" w:footer="850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DF90" w14:textId="77777777" w:rsidR="005726D4" w:rsidRDefault="005726D4" w:rsidP="00B97FA5">
      <w:r>
        <w:separator/>
      </w:r>
    </w:p>
  </w:endnote>
  <w:endnote w:type="continuationSeparator" w:id="0">
    <w:p w14:paraId="5C845893" w14:textId="77777777" w:rsidR="005726D4" w:rsidRDefault="005726D4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34054"/>
      <w:docPartObj>
        <w:docPartGallery w:val="Page Numbers (Bottom of Page)"/>
        <w:docPartUnique/>
      </w:docPartObj>
    </w:sdtPr>
    <w:sdtEndPr/>
    <w:sdtContent>
      <w:p w14:paraId="0A1D4795" w14:textId="29CBA0CC" w:rsidR="001F4B75" w:rsidRDefault="001F4B75" w:rsidP="001F4B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F0B" w:rsidRPr="00CA6F0B">
          <w:rPr>
            <w:noProof/>
            <w:lang w:val="zh-TW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9DE3E" w14:textId="77777777" w:rsidR="005726D4" w:rsidRDefault="005726D4" w:rsidP="00B97FA5">
      <w:r>
        <w:separator/>
      </w:r>
    </w:p>
  </w:footnote>
  <w:footnote w:type="continuationSeparator" w:id="0">
    <w:p w14:paraId="69AC49D9" w14:textId="77777777" w:rsidR="005726D4" w:rsidRDefault="005726D4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1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9" w:hanging="226"/>
      </w:pPr>
    </w:lvl>
    <w:lvl w:ilvl="3">
      <w:numFmt w:val="bullet"/>
      <w:lvlText w:val="•"/>
      <w:lvlJc w:val="left"/>
      <w:pPr>
        <w:ind w:left="734" w:hanging="226"/>
      </w:pPr>
    </w:lvl>
    <w:lvl w:ilvl="4">
      <w:numFmt w:val="bullet"/>
      <w:lvlText w:val="•"/>
      <w:lvlJc w:val="left"/>
      <w:pPr>
        <w:ind w:left="879" w:hanging="226"/>
      </w:pPr>
    </w:lvl>
    <w:lvl w:ilvl="5">
      <w:numFmt w:val="bullet"/>
      <w:lvlText w:val="•"/>
      <w:lvlJc w:val="left"/>
      <w:pPr>
        <w:ind w:left="1024" w:hanging="226"/>
      </w:pPr>
    </w:lvl>
    <w:lvl w:ilvl="6">
      <w:numFmt w:val="bullet"/>
      <w:lvlText w:val="•"/>
      <w:lvlJc w:val="left"/>
      <w:pPr>
        <w:ind w:left="1169" w:hanging="226"/>
      </w:pPr>
    </w:lvl>
    <w:lvl w:ilvl="7">
      <w:numFmt w:val="bullet"/>
      <w:lvlText w:val="•"/>
      <w:lvlJc w:val="left"/>
      <w:pPr>
        <w:ind w:left="1314" w:hanging="226"/>
      </w:pPr>
    </w:lvl>
    <w:lvl w:ilvl="8">
      <w:numFmt w:val="bullet"/>
      <w:lvlText w:val="•"/>
      <w:lvlJc w:val="left"/>
      <w:pPr>
        <w:ind w:left="1459" w:hanging="226"/>
      </w:pPr>
    </w:lvl>
  </w:abstractNum>
  <w:abstractNum w:abstractNumId="2" w15:restartNumberingAfterBreak="0">
    <w:nsid w:val="00000407"/>
    <w:multiLevelType w:val="multilevel"/>
    <w:tmpl w:val="0000088A"/>
    <w:lvl w:ilvl="0">
      <w:start w:val="2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3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4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5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6" w15:restartNumberingAfterBreak="0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7" w15:restartNumberingAfterBreak="0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8" w:hanging="226"/>
      </w:pPr>
    </w:lvl>
    <w:lvl w:ilvl="3">
      <w:numFmt w:val="bullet"/>
      <w:lvlText w:val="•"/>
      <w:lvlJc w:val="left"/>
      <w:pPr>
        <w:ind w:left="732" w:hanging="226"/>
      </w:pPr>
    </w:lvl>
    <w:lvl w:ilvl="4">
      <w:numFmt w:val="bullet"/>
      <w:lvlText w:val="•"/>
      <w:lvlJc w:val="left"/>
      <w:pPr>
        <w:ind w:left="876" w:hanging="226"/>
      </w:pPr>
    </w:lvl>
    <w:lvl w:ilvl="5">
      <w:numFmt w:val="bullet"/>
      <w:lvlText w:val="•"/>
      <w:lvlJc w:val="left"/>
      <w:pPr>
        <w:ind w:left="1021" w:hanging="226"/>
      </w:pPr>
    </w:lvl>
    <w:lvl w:ilvl="6">
      <w:numFmt w:val="bullet"/>
      <w:lvlText w:val="•"/>
      <w:lvlJc w:val="left"/>
      <w:pPr>
        <w:ind w:left="1165" w:hanging="226"/>
      </w:pPr>
    </w:lvl>
    <w:lvl w:ilvl="7">
      <w:numFmt w:val="bullet"/>
      <w:lvlText w:val="•"/>
      <w:lvlJc w:val="left"/>
      <w:pPr>
        <w:ind w:left="1309" w:hanging="226"/>
      </w:pPr>
    </w:lvl>
    <w:lvl w:ilvl="8">
      <w:numFmt w:val="bullet"/>
      <w:lvlText w:val="•"/>
      <w:lvlJc w:val="left"/>
      <w:pPr>
        <w:ind w:left="1453" w:hanging="226"/>
      </w:pPr>
    </w:lvl>
  </w:abstractNum>
  <w:abstractNum w:abstractNumId="8" w15:restartNumberingAfterBreak="0">
    <w:nsid w:val="00000411"/>
    <w:multiLevelType w:val="multilevel"/>
    <w:tmpl w:val="00000894"/>
    <w:lvl w:ilvl="0">
      <w:start w:val="1"/>
      <w:numFmt w:val="decimal"/>
      <w:lvlText w:val="%1."/>
      <w:lvlJc w:val="left"/>
      <w:pPr>
        <w:ind w:left="297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4" w:hanging="226"/>
      </w:pPr>
    </w:lvl>
    <w:lvl w:ilvl="2">
      <w:numFmt w:val="bullet"/>
      <w:lvlText w:val="•"/>
      <w:lvlJc w:val="left"/>
      <w:pPr>
        <w:ind w:left="589" w:hanging="226"/>
      </w:pPr>
    </w:lvl>
    <w:lvl w:ilvl="3">
      <w:numFmt w:val="bullet"/>
      <w:lvlText w:val="•"/>
      <w:lvlJc w:val="left"/>
      <w:pPr>
        <w:ind w:left="734" w:hanging="226"/>
      </w:pPr>
    </w:lvl>
    <w:lvl w:ilvl="4">
      <w:numFmt w:val="bullet"/>
      <w:lvlText w:val="•"/>
      <w:lvlJc w:val="left"/>
      <w:pPr>
        <w:ind w:left="879" w:hanging="226"/>
      </w:pPr>
    </w:lvl>
    <w:lvl w:ilvl="5">
      <w:numFmt w:val="bullet"/>
      <w:lvlText w:val="•"/>
      <w:lvlJc w:val="left"/>
      <w:pPr>
        <w:ind w:left="1024" w:hanging="226"/>
      </w:pPr>
    </w:lvl>
    <w:lvl w:ilvl="6">
      <w:numFmt w:val="bullet"/>
      <w:lvlText w:val="•"/>
      <w:lvlJc w:val="left"/>
      <w:pPr>
        <w:ind w:left="1169" w:hanging="226"/>
      </w:pPr>
    </w:lvl>
    <w:lvl w:ilvl="7">
      <w:numFmt w:val="bullet"/>
      <w:lvlText w:val="•"/>
      <w:lvlJc w:val="left"/>
      <w:pPr>
        <w:ind w:left="1314" w:hanging="226"/>
      </w:pPr>
    </w:lvl>
    <w:lvl w:ilvl="8">
      <w:numFmt w:val="bullet"/>
      <w:lvlText w:val="•"/>
      <w:lvlJc w:val="left"/>
      <w:pPr>
        <w:ind w:left="1459" w:hanging="226"/>
      </w:pPr>
    </w:lvl>
  </w:abstractNum>
  <w:abstractNum w:abstractNumId="9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10" w15:restartNumberingAfterBreak="0">
    <w:nsid w:val="00000413"/>
    <w:multiLevelType w:val="multilevel"/>
    <w:tmpl w:val="00000896"/>
    <w:lvl w:ilvl="0">
      <w:start w:val="1"/>
      <w:numFmt w:val="decimal"/>
      <w:lvlText w:val="%1."/>
      <w:lvlJc w:val="left"/>
      <w:pPr>
        <w:ind w:left="299" w:hanging="226"/>
      </w:pPr>
      <w:rPr>
        <w:rFonts w:ascii="細明體-ExtB" w:hAnsi="Times New Roman" w:cs="細明體-ExtB"/>
        <w:b w:val="0"/>
        <w:bCs w:val="0"/>
        <w:spacing w:val="0"/>
        <w:w w:val="99"/>
        <w:sz w:val="20"/>
        <w:szCs w:val="20"/>
      </w:rPr>
    </w:lvl>
    <w:lvl w:ilvl="1">
      <w:numFmt w:val="bullet"/>
      <w:lvlText w:val="•"/>
      <w:lvlJc w:val="left"/>
      <w:pPr>
        <w:ind w:left="445" w:hanging="226"/>
      </w:pPr>
    </w:lvl>
    <w:lvl w:ilvl="2">
      <w:numFmt w:val="bullet"/>
      <w:lvlText w:val="•"/>
      <w:lvlJc w:val="left"/>
      <w:pPr>
        <w:ind w:left="590" w:hanging="226"/>
      </w:pPr>
    </w:lvl>
    <w:lvl w:ilvl="3">
      <w:numFmt w:val="bullet"/>
      <w:lvlText w:val="•"/>
      <w:lvlJc w:val="left"/>
      <w:pPr>
        <w:ind w:left="735" w:hanging="226"/>
      </w:pPr>
    </w:lvl>
    <w:lvl w:ilvl="4">
      <w:numFmt w:val="bullet"/>
      <w:lvlText w:val="•"/>
      <w:lvlJc w:val="left"/>
      <w:pPr>
        <w:ind w:left="880" w:hanging="226"/>
      </w:pPr>
    </w:lvl>
    <w:lvl w:ilvl="5">
      <w:numFmt w:val="bullet"/>
      <w:lvlText w:val="•"/>
      <w:lvlJc w:val="left"/>
      <w:pPr>
        <w:ind w:left="1026" w:hanging="226"/>
      </w:pPr>
    </w:lvl>
    <w:lvl w:ilvl="6">
      <w:numFmt w:val="bullet"/>
      <w:lvlText w:val="•"/>
      <w:lvlJc w:val="left"/>
      <w:pPr>
        <w:ind w:left="1171" w:hanging="226"/>
      </w:pPr>
    </w:lvl>
    <w:lvl w:ilvl="7">
      <w:numFmt w:val="bullet"/>
      <w:lvlText w:val="•"/>
      <w:lvlJc w:val="left"/>
      <w:pPr>
        <w:ind w:left="1316" w:hanging="226"/>
      </w:pPr>
    </w:lvl>
    <w:lvl w:ilvl="8">
      <w:numFmt w:val="bullet"/>
      <w:lvlText w:val="•"/>
      <w:lvlJc w:val="left"/>
      <w:pPr>
        <w:ind w:left="1461" w:hanging="226"/>
      </w:pPr>
    </w:lvl>
  </w:abstractNum>
  <w:abstractNum w:abstractNumId="11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06981FCB"/>
    <w:multiLevelType w:val="hybridMultilevel"/>
    <w:tmpl w:val="CC601358"/>
    <w:lvl w:ilvl="0" w:tplc="6C0C98B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E312B44"/>
    <w:multiLevelType w:val="hybridMultilevel"/>
    <w:tmpl w:val="BC0A3A2E"/>
    <w:lvl w:ilvl="0" w:tplc="5622BCDC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E80CB78C">
      <w:start w:val="2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C8A122E"/>
    <w:multiLevelType w:val="hybridMultilevel"/>
    <w:tmpl w:val="441EC58C"/>
    <w:lvl w:ilvl="0" w:tplc="320EA9A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182BA1"/>
    <w:multiLevelType w:val="hybridMultilevel"/>
    <w:tmpl w:val="D7EC3310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0A02F04"/>
    <w:multiLevelType w:val="hybridMultilevel"/>
    <w:tmpl w:val="C840C6FE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5670CA"/>
    <w:multiLevelType w:val="hybridMultilevel"/>
    <w:tmpl w:val="7C2E883E"/>
    <w:lvl w:ilvl="0" w:tplc="B6C077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687822F6">
      <w:start w:val="3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7E7093C"/>
    <w:multiLevelType w:val="hybridMultilevel"/>
    <w:tmpl w:val="D4320618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4EC0341"/>
    <w:multiLevelType w:val="hybridMultilevel"/>
    <w:tmpl w:val="79E00CCC"/>
    <w:lvl w:ilvl="0" w:tplc="687822F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97E556B"/>
    <w:multiLevelType w:val="hybridMultilevel"/>
    <w:tmpl w:val="6E843CD0"/>
    <w:lvl w:ilvl="0" w:tplc="8F88D48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EE2C42"/>
    <w:multiLevelType w:val="hybridMultilevel"/>
    <w:tmpl w:val="084C9086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0"/>
  </w:num>
  <w:num w:numId="2">
    <w:abstractNumId w:val="15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8"/>
  </w:num>
  <w:num w:numId="8">
    <w:abstractNumId w:val="21"/>
  </w:num>
  <w:num w:numId="9">
    <w:abstractNumId w:val="19"/>
  </w:num>
  <w:num w:numId="10">
    <w:abstractNumId w:val="13"/>
  </w:num>
  <w:num w:numId="11">
    <w:abstractNumId w:val="14"/>
  </w:num>
  <w:num w:numId="12">
    <w:abstractNumId w:val="12"/>
  </w:num>
  <w:num w:numId="13">
    <w:abstractNumId w:val="2"/>
  </w:num>
  <w:num w:numId="14">
    <w:abstractNumId w:val="1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0"/>
  </w:num>
  <w:num w:numId="20">
    <w:abstractNumId w:val="0"/>
  </w:num>
  <w:num w:numId="21">
    <w:abstractNumId w:val="3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6523C"/>
    <w:rsid w:val="000654B5"/>
    <w:rsid w:val="000B79A4"/>
    <w:rsid w:val="000F3C94"/>
    <w:rsid w:val="00151157"/>
    <w:rsid w:val="00160944"/>
    <w:rsid w:val="00184B16"/>
    <w:rsid w:val="001D6F13"/>
    <w:rsid w:val="001F4B75"/>
    <w:rsid w:val="002135ED"/>
    <w:rsid w:val="002166EF"/>
    <w:rsid w:val="00242733"/>
    <w:rsid w:val="002A465A"/>
    <w:rsid w:val="002C1A33"/>
    <w:rsid w:val="002E340E"/>
    <w:rsid w:val="00310F6D"/>
    <w:rsid w:val="00360B99"/>
    <w:rsid w:val="0037179B"/>
    <w:rsid w:val="003B01B1"/>
    <w:rsid w:val="003E3E57"/>
    <w:rsid w:val="00414B9A"/>
    <w:rsid w:val="00422405"/>
    <w:rsid w:val="004239F8"/>
    <w:rsid w:val="0043279C"/>
    <w:rsid w:val="004779F4"/>
    <w:rsid w:val="00507B1B"/>
    <w:rsid w:val="005540A9"/>
    <w:rsid w:val="005726D4"/>
    <w:rsid w:val="005A0202"/>
    <w:rsid w:val="005D5458"/>
    <w:rsid w:val="005E783E"/>
    <w:rsid w:val="005F1FDA"/>
    <w:rsid w:val="005F6A6B"/>
    <w:rsid w:val="00677032"/>
    <w:rsid w:val="006A0451"/>
    <w:rsid w:val="006C1C5D"/>
    <w:rsid w:val="007056C6"/>
    <w:rsid w:val="00770315"/>
    <w:rsid w:val="00771AA6"/>
    <w:rsid w:val="00780720"/>
    <w:rsid w:val="007B5F70"/>
    <w:rsid w:val="007F1FF4"/>
    <w:rsid w:val="0080591D"/>
    <w:rsid w:val="008668C0"/>
    <w:rsid w:val="008A1798"/>
    <w:rsid w:val="008E29F3"/>
    <w:rsid w:val="00940D40"/>
    <w:rsid w:val="009A0FDA"/>
    <w:rsid w:val="009C0004"/>
    <w:rsid w:val="009D4D56"/>
    <w:rsid w:val="009D592D"/>
    <w:rsid w:val="009E2064"/>
    <w:rsid w:val="00A42085"/>
    <w:rsid w:val="00AE0123"/>
    <w:rsid w:val="00AE39FA"/>
    <w:rsid w:val="00B21E81"/>
    <w:rsid w:val="00B2498F"/>
    <w:rsid w:val="00B36E31"/>
    <w:rsid w:val="00B97FA5"/>
    <w:rsid w:val="00BA4D30"/>
    <w:rsid w:val="00C305A3"/>
    <w:rsid w:val="00C30DB5"/>
    <w:rsid w:val="00C96481"/>
    <w:rsid w:val="00CA6F0B"/>
    <w:rsid w:val="00CA7F6C"/>
    <w:rsid w:val="00CB6F0D"/>
    <w:rsid w:val="00CE1409"/>
    <w:rsid w:val="00CE6881"/>
    <w:rsid w:val="00CF1420"/>
    <w:rsid w:val="00CF34FE"/>
    <w:rsid w:val="00D1128D"/>
    <w:rsid w:val="00D305E5"/>
    <w:rsid w:val="00D36FCE"/>
    <w:rsid w:val="00D377ED"/>
    <w:rsid w:val="00E001D4"/>
    <w:rsid w:val="00E12A18"/>
    <w:rsid w:val="00E35C1F"/>
    <w:rsid w:val="00E45C6D"/>
    <w:rsid w:val="00E84C1C"/>
    <w:rsid w:val="00EA0AAB"/>
    <w:rsid w:val="00EB4203"/>
    <w:rsid w:val="00ED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A330F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/>
    <w:rsid w:val="00A42085"/>
    <w:pPr>
      <w:ind w:leftChars="200" w:left="480"/>
    </w:pPr>
  </w:style>
  <w:style w:type="table" w:customStyle="1" w:styleId="1">
    <w:name w:val="表格格線1"/>
    <w:basedOn w:val="a1"/>
    <w:next w:val="a9"/>
    <w:uiPriority w:val="59"/>
    <w:rsid w:val="00CB6F0D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清單段落 字元"/>
    <w:aliases w:val="12 20 字元,List Paragraph 字元,ME 1.1.1 字元"/>
    <w:link w:val="a7"/>
    <w:uiPriority w:val="34"/>
    <w:locked/>
    <w:rsid w:val="00CB6F0D"/>
    <w:rPr>
      <w:rFonts w:ascii="Times New Roman" w:eastAsia="新細明體" w:hAnsi="Times New Roman" w:cs="Times New Roman"/>
      <w:szCs w:val="24"/>
    </w:rPr>
  </w:style>
  <w:style w:type="table" w:styleId="a9">
    <w:name w:val="Table Grid"/>
    <w:basedOn w:val="a1"/>
    <w:uiPriority w:val="39"/>
    <w:rsid w:val="00CB6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377E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TableParagraph">
    <w:name w:val="Table Paragraph"/>
    <w:basedOn w:val="a"/>
    <w:uiPriority w:val="1"/>
    <w:qFormat/>
    <w:rsid w:val="00D305E5"/>
    <w:pPr>
      <w:autoSpaceDE w:val="0"/>
      <w:autoSpaceDN w:val="0"/>
      <w:adjustRightInd w:val="0"/>
    </w:pPr>
    <w:rPr>
      <w:rFonts w:ascii="標楷體" w:eastAsia="標楷體" w:cs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dcterms:created xsi:type="dcterms:W3CDTF">2024-03-08T06:27:00Z</dcterms:created>
  <dcterms:modified xsi:type="dcterms:W3CDTF">2024-03-08T06:27:00Z</dcterms:modified>
</cp:coreProperties>
</file>