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DFKai-SB" w:cs="DFKai-SB" w:eastAsia="DFKai-SB" w:hAnsi="DFKai-SB"/>
          <w:sz w:val="32"/>
          <w:szCs w:val="32"/>
        </w:rPr>
      </w:pPr>
      <w:r w:rsidDel="00000000" w:rsidR="00000000" w:rsidRPr="00000000">
        <w:rPr>
          <w:rFonts w:ascii="DFKai-SB" w:cs="DFKai-SB" w:eastAsia="DFKai-SB" w:hAnsi="DFKai-SB"/>
          <w:sz w:val="32"/>
          <w:szCs w:val="32"/>
          <w:rtl w:val="0"/>
        </w:rPr>
        <w:t xml:space="preserve">*4-1-3教師專業研習及成長活動(修訂後請刪除本行)</w:t>
      </w:r>
    </w:p>
    <w:p w:rsidR="00000000" w:rsidDel="00000000" w:rsidP="00000000" w:rsidRDefault="00000000" w:rsidRPr="00000000" w14:paraId="00000002">
      <w:pPr>
        <w:rPr>
          <w:rFonts w:ascii="DFKai-SB" w:cs="DFKai-SB" w:eastAsia="DFKai-SB" w:hAnsi="DFKai-SB"/>
        </w:rPr>
      </w:pPr>
      <w:r w:rsidDel="00000000" w:rsidR="00000000" w:rsidRPr="00000000">
        <w:rPr>
          <w:rFonts w:ascii="DFKai-SB" w:cs="DFKai-SB" w:eastAsia="DFKai-SB" w:hAnsi="DFKai-SB"/>
          <w:rtl w:val="0"/>
        </w:rPr>
        <w:t xml:space="preserve">  (三)教師專業研習及成長活動</w:t>
      </w:r>
    </w:p>
    <w:p w:rsidR="00000000" w:rsidDel="00000000" w:rsidP="00000000" w:rsidRDefault="00000000" w:rsidRPr="00000000" w14:paraId="00000003">
      <w:pPr>
        <w:rPr>
          <w:rFonts w:ascii="DFKai-SB" w:cs="DFKai-SB" w:eastAsia="DFKai-SB" w:hAnsi="DFKai-SB"/>
        </w:rPr>
      </w:pPr>
      <w:r w:rsidDel="00000000" w:rsidR="00000000" w:rsidRPr="00000000">
        <w:rPr>
          <w:rtl w:val="0"/>
        </w:rPr>
        <w:t xml:space="preserve">      </w:t>
      </w:r>
      <w:r w:rsidDel="00000000" w:rsidR="00000000" w:rsidRPr="00000000">
        <w:rPr>
          <w:rFonts w:ascii="DFKai-SB" w:cs="DFKai-SB" w:eastAsia="DFKai-SB" w:hAnsi="DFKai-SB"/>
          <w:rtl w:val="0"/>
        </w:rPr>
        <w:t xml:space="preserve">對校內教師專業研習及成長活動妥善規劃如下: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40" w:hanging="360"/>
        <w:rPr>
          <w:rFonts w:ascii="DFKai-SB" w:cs="DFKai-SB" w:eastAsia="DFKai-SB" w:hAnsi="DFKai-SB"/>
          <w:color w:val="000000"/>
        </w:rPr>
      </w:pPr>
      <w:r w:rsidDel="00000000" w:rsidR="00000000" w:rsidRPr="00000000">
        <w:rPr>
          <w:rFonts w:ascii="DFKai-SB" w:cs="DFKai-SB" w:eastAsia="DFKai-SB" w:hAnsi="DFKai-SB"/>
          <w:color w:val="000000"/>
          <w:rtl w:val="0"/>
        </w:rPr>
        <w:t xml:space="preserve">教師進行共備觀議課，相互學習成長(如課程計畫附件7-</w:t>
      </w:r>
      <w:r w:rsidDel="00000000" w:rsidR="00000000" w:rsidRPr="00000000">
        <w:rPr>
          <w:rFonts w:ascii="DFKai-SB" w:cs="DFKai-SB" w:eastAsia="DFKai-SB" w:hAnsi="DFKai-SB"/>
          <w:rtl w:val="0"/>
        </w:rPr>
        <w:t xml:space="preserve">8</w:t>
      </w:r>
      <w:r w:rsidDel="00000000" w:rsidR="00000000" w:rsidRPr="00000000">
        <w:rPr>
          <w:rFonts w:ascii="DFKai-SB" w:cs="DFKai-SB" w:eastAsia="DFKai-SB" w:hAnsi="DFKai-SB"/>
          <w:color w:val="000000"/>
          <w:rtl w:val="0"/>
        </w:rPr>
        <w:t xml:space="preserve">)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40" w:hanging="360"/>
        <w:rPr>
          <w:rFonts w:ascii="DFKai-SB" w:cs="DFKai-SB" w:eastAsia="DFKai-SB" w:hAnsi="DFKai-SB"/>
          <w:color w:val="000000"/>
        </w:rPr>
      </w:pPr>
      <w:r w:rsidDel="00000000" w:rsidR="00000000" w:rsidRPr="00000000">
        <w:rPr>
          <w:rFonts w:ascii="DFKai-SB" w:cs="DFKai-SB" w:eastAsia="DFKai-SB" w:hAnsi="DFKai-SB"/>
          <w:color w:val="000000"/>
          <w:rtl w:val="0"/>
        </w:rPr>
        <w:t xml:space="preserve">規劃安排教師專業研習及成長活動</w:t>
      </w:r>
    </w:p>
    <w:p w:rsidR="00000000" w:rsidDel="00000000" w:rsidP="00000000" w:rsidRDefault="00000000" w:rsidRPr="00000000" w14:paraId="00000006">
      <w:pPr>
        <w:rPr>
          <w:rFonts w:ascii="DFKai-SB" w:cs="DFKai-SB" w:eastAsia="DFKai-SB" w:hAnsi="DFKai-S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DFKai-SB" w:cs="DFKai-SB" w:eastAsia="DFKai-SB" w:hAnsi="DFKai-SB"/>
          <w:b w:val="1"/>
        </w:rPr>
      </w:pPr>
      <w:r w:rsidDel="00000000" w:rsidR="00000000" w:rsidRPr="00000000">
        <w:rPr>
          <w:rFonts w:ascii="DFKai-SB" w:cs="DFKai-SB" w:eastAsia="DFKai-SB" w:hAnsi="DFKai-SB"/>
          <w:rtl w:val="0"/>
        </w:rPr>
        <w:t xml:space="preserve">               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  113學年度○○國民中學教師專業研習課程規劃表</w:t>
      </w:r>
      <w:r w:rsidDel="00000000" w:rsidR="00000000" w:rsidRPr="00000000">
        <w:rPr>
          <w:rtl w:val="0"/>
        </w:rPr>
      </w:r>
    </w:p>
    <w:tbl>
      <w:tblPr>
        <w:tblStyle w:val="Table1"/>
        <w:tblW w:w="963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46"/>
        <w:gridCol w:w="1701"/>
        <w:gridCol w:w="5103"/>
        <w:gridCol w:w="1984"/>
        <w:tblGridChange w:id="0">
          <w:tblGrid>
            <w:gridCol w:w="846"/>
            <w:gridCol w:w="1701"/>
            <w:gridCol w:w="5103"/>
            <w:gridCol w:w="1984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08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項次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09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日期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0A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專業研習內容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00B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承辦處室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C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D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F">
            <w:pPr>
              <w:rPr>
                <w:rFonts w:ascii="DFKai-SB" w:cs="DFKai-SB" w:eastAsia="DFKai-SB" w:hAnsi="DFKai-SB"/>
                <w:color w:val="0070c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70c0"/>
                <w:rtl w:val="0"/>
              </w:rPr>
              <w:t xml:space="preserve">*班級經營(每學年至少辦理一次)</w:t>
            </w:r>
          </w:p>
        </w:tc>
        <w:tc>
          <w:tcPr/>
          <w:p w:rsidR="00000000" w:rsidDel="00000000" w:rsidP="00000000" w:rsidRDefault="00000000" w:rsidRPr="00000000" w14:paraId="00000010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1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4">
            <w:pPr>
              <w:rPr>
                <w:rFonts w:ascii="DFKai-SB" w:cs="DFKai-SB" w:eastAsia="DFKai-SB" w:hAnsi="DFKai-SB"/>
                <w:color w:val="0070c0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DFKai-SB" w:cs="DFKai-SB" w:eastAsia="DFKai-SB" w:hAnsi="DFKai-SB"/>
                <w:color w:val="0070c0"/>
                <w:rtl w:val="0"/>
              </w:rPr>
              <w:t xml:space="preserve">*素養導向課程設計與評量(每學年至少辦理一次)</w:t>
            </w:r>
          </w:p>
        </w:tc>
        <w:tc>
          <w:tcPr/>
          <w:p w:rsidR="00000000" w:rsidDel="00000000" w:rsidP="00000000" w:rsidRDefault="00000000" w:rsidRPr="00000000" w14:paraId="00000015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6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70c0"/>
                <w:rtl w:val="0"/>
              </w:rPr>
              <w:t xml:space="preserve">*數位學習(每學年至少辦理一次)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B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*深化閱讀教育(每學年至少辦理一次)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3" w:hRule="atLeast"/>
          <w:tblHeader w:val="0"/>
        </w:trPr>
        <w:tc>
          <w:tcPr/>
          <w:p w:rsidR="00000000" w:rsidDel="00000000" w:rsidP="00000000" w:rsidRDefault="00000000" w:rsidRPr="00000000" w14:paraId="00000020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*彈性課程深化精進研習(例:交通安全/閱讀教育/媒體素養/SDGs永續教育/自主學習……等，請各校依據學校彈性課程推動現況擇一辦理深化精進研習)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4">
      <w:pPr>
        <w:rPr>
          <w:rFonts w:ascii="DFKai-SB" w:cs="DFKai-SB" w:eastAsia="DFKai-SB" w:hAnsi="DFKai-SB"/>
        </w:rPr>
      </w:pPr>
      <w:r w:rsidDel="00000000" w:rsidR="00000000" w:rsidRPr="00000000">
        <w:rPr>
          <w:rFonts w:ascii="DFKai-SB" w:cs="DFKai-SB" w:eastAsia="DFKai-SB" w:hAnsi="DFKai-SB"/>
          <w:rtl w:val="0"/>
        </w:rPr>
        <w:t xml:space="preserve">*上述列表內專業研習內容為本市本年度教師專業發展推動重點，請各校進行辦理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080" w:right="1080" w:header="851" w:footer="99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DFKai-SB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840" w:hanging="360"/>
      </w:pPr>
      <w:rPr/>
    </w:lvl>
    <w:lvl w:ilvl="1">
      <w:start w:val="1"/>
      <w:numFmt w:val="decimal"/>
      <w:lvlText w:val="%2、"/>
      <w:lvlJc w:val="left"/>
      <w:pPr>
        <w:ind w:left="1440" w:hanging="480"/>
      </w:pPr>
      <w:rPr/>
    </w:lvl>
    <w:lvl w:ilvl="2">
      <w:start w:val="1"/>
      <w:numFmt w:val="lowerRoman"/>
      <w:lvlText w:val="%3."/>
      <w:lvlJc w:val="right"/>
      <w:pPr>
        <w:ind w:left="1920" w:hanging="480"/>
      </w:pPr>
      <w:rPr/>
    </w:lvl>
    <w:lvl w:ilvl="3">
      <w:start w:val="1"/>
      <w:numFmt w:val="decimal"/>
      <w:lvlText w:val="%4."/>
      <w:lvlJc w:val="left"/>
      <w:pPr>
        <w:ind w:left="2400" w:hanging="480"/>
      </w:pPr>
      <w:rPr/>
    </w:lvl>
    <w:lvl w:ilvl="4">
      <w:start w:val="1"/>
      <w:numFmt w:val="decimal"/>
      <w:lvlText w:val="%5、"/>
      <w:lvlJc w:val="left"/>
      <w:pPr>
        <w:ind w:left="2880" w:hanging="480"/>
      </w:pPr>
      <w:rPr/>
    </w:lvl>
    <w:lvl w:ilvl="5">
      <w:start w:val="1"/>
      <w:numFmt w:val="lowerRoman"/>
      <w:lvlText w:val="%6."/>
      <w:lvlJc w:val="right"/>
      <w:pPr>
        <w:ind w:left="3360" w:hanging="480"/>
      </w:pPr>
      <w:rPr/>
    </w:lvl>
    <w:lvl w:ilvl="6">
      <w:start w:val="1"/>
      <w:numFmt w:val="decimal"/>
      <w:lvlText w:val="%7."/>
      <w:lvlJc w:val="left"/>
      <w:pPr>
        <w:ind w:left="3840" w:hanging="480"/>
      </w:pPr>
      <w:rPr/>
    </w:lvl>
    <w:lvl w:ilvl="7">
      <w:start w:val="1"/>
      <w:numFmt w:val="decimal"/>
      <w:lvlText w:val="%8、"/>
      <w:lvlJc w:val="left"/>
      <w:pPr>
        <w:ind w:left="4320" w:hanging="480"/>
      </w:pPr>
      <w:rPr/>
    </w:lvl>
    <w:lvl w:ilvl="8">
      <w:start w:val="1"/>
      <w:numFmt w:val="lowerRoman"/>
      <w:lvlText w:val="%9."/>
      <w:lvlJc w:val="right"/>
      <w:pPr>
        <w:ind w:left="4800" w:hanging="4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8F1120"/>
    <w:rPr>
      <w:rFonts w:eastAsia="新細明體"/>
    </w:rPr>
  </w:style>
  <w:style w:type="paragraph" w:styleId="1">
    <w:name w:val="heading 1"/>
    <w:basedOn w:val="a"/>
    <w:next w:val="a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2">
    <w:name w:val="heading 2"/>
    <w:basedOn w:val="a"/>
    <w:next w:val="a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pPr>
      <w:keepNext w:val="1"/>
      <w:keepLines w:val="1"/>
      <w:spacing w:after="40" w:before="240"/>
      <w:outlineLvl w:val="3"/>
    </w:pPr>
    <w:rPr>
      <w:b w:val="1"/>
    </w:rPr>
  </w:style>
  <w:style w:type="paragraph" w:styleId="5">
    <w:name w:val="heading 5"/>
    <w:basedOn w:val="a"/>
    <w:next w:val="a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6">
    <w:name w:val="heading 6"/>
    <w:basedOn w:val="a"/>
    <w:next w:val="a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4">
    <w:name w:val="List Paragraph"/>
    <w:aliases w:val="12 20,List Paragraph,ME 1.1.1"/>
    <w:basedOn w:val="a"/>
    <w:link w:val="a5"/>
    <w:uiPriority w:val="34"/>
    <w:qFormat w:val="1"/>
    <w:rsid w:val="008F1120"/>
    <w:pPr>
      <w:ind w:left="480" w:leftChars="200"/>
    </w:pPr>
  </w:style>
  <w:style w:type="character" w:styleId="a5" w:customStyle="1">
    <w:name w:val="清單段落 字元"/>
    <w:aliases w:val="12 20 字元,List Paragraph 字元,ME 1.1.1 字元"/>
    <w:link w:val="a4"/>
    <w:uiPriority w:val="34"/>
    <w:locked w:val="1"/>
    <w:rsid w:val="008F1120"/>
    <w:rPr>
      <w:rFonts w:ascii="Times New Roman" w:cs="Times New Roman" w:eastAsia="新細明體" w:hAnsi="Times New Roman"/>
      <w:szCs w:val="24"/>
    </w:rPr>
  </w:style>
  <w:style w:type="table" w:styleId="a6">
    <w:name w:val="Table Grid"/>
    <w:basedOn w:val="a1"/>
    <w:qFormat w:val="1"/>
    <w:rsid w:val="008F1120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7">
    <w:name w:val="header"/>
    <w:basedOn w:val="a"/>
    <w:link w:val="a8"/>
    <w:uiPriority w:val="99"/>
    <w:unhideWhenUsed w:val="1"/>
    <w:rsid w:val="00AF7B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8" w:customStyle="1">
    <w:name w:val="頁首 字元"/>
    <w:basedOn w:val="a0"/>
    <w:link w:val="a7"/>
    <w:uiPriority w:val="99"/>
    <w:rsid w:val="00AF7B25"/>
    <w:rPr>
      <w:rFonts w:ascii="Times New Roman" w:cs="Times New Roman" w:eastAsia="新細明體" w:hAnsi="Times New Roman"/>
      <w:sz w:val="20"/>
      <w:szCs w:val="20"/>
    </w:rPr>
  </w:style>
  <w:style w:type="paragraph" w:styleId="a9">
    <w:name w:val="footer"/>
    <w:basedOn w:val="a"/>
    <w:link w:val="aa"/>
    <w:uiPriority w:val="99"/>
    <w:unhideWhenUsed w:val="1"/>
    <w:rsid w:val="00AF7B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a" w:customStyle="1">
    <w:name w:val="頁尾 字元"/>
    <w:basedOn w:val="a0"/>
    <w:link w:val="a9"/>
    <w:uiPriority w:val="99"/>
    <w:rsid w:val="00AF7B25"/>
    <w:rPr>
      <w:rFonts w:ascii="Times New Roman" w:cs="Times New Roman" w:eastAsia="新細明體" w:hAnsi="Times New Roman"/>
      <w:sz w:val="20"/>
      <w:szCs w:val="20"/>
    </w:rPr>
  </w:style>
  <w:style w:type="paragraph" w:styleId="ab">
    <w:name w:val="Subtitle"/>
    <w:basedOn w:val="a"/>
    <w:next w:val="a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c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d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Ox8AEkgHGZULobijleMHqycj09w==">CgMxLjAyCGguZ2pkZ3hzOAByITFQUHBmM0tWb0hqRXBuQXZ6UGJpSFZzbEdhemZfbldIMA==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2024-03-08T06:17:00Z</dcterms:created>
  <dc:creator>User</dc:creator>
</cp:coreProperties>
</file>