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6F58" w:rsidRPr="00CA7EC2" w:rsidRDefault="00366F58" w:rsidP="00366F58">
      <w:pPr>
        <w:pStyle w:val="B1"/>
        <w:ind w:leftChars="0" w:left="0"/>
        <w:outlineLvl w:val="2"/>
        <w:rPr>
          <w:b w:val="0"/>
          <w:color w:val="000000" w:themeColor="text1"/>
          <w:lang w:eastAsia="zh-TW"/>
        </w:rPr>
      </w:pPr>
      <w:bookmarkStart w:id="0" w:name="_Toc66441874"/>
      <w:r w:rsidRPr="00CA7EC2">
        <w:rPr>
          <w:b w:val="0"/>
          <w:color w:val="000000" w:themeColor="text1"/>
          <w:lang w:eastAsia="zh-TW"/>
        </w:rPr>
        <w:t>附件</w:t>
      </w:r>
      <w:r w:rsidR="00537DB5">
        <w:rPr>
          <w:rFonts w:hint="eastAsia"/>
          <w:b w:val="0"/>
          <w:color w:val="000000" w:themeColor="text1"/>
          <w:lang w:eastAsia="zh-TW"/>
        </w:rPr>
        <w:t>一</w:t>
      </w:r>
      <w:bookmarkStart w:id="1" w:name="_GoBack"/>
      <w:bookmarkEnd w:id="1"/>
      <w:r w:rsidRPr="00CA7EC2">
        <w:rPr>
          <w:rFonts w:hint="eastAsia"/>
          <w:b w:val="0"/>
          <w:color w:val="000000" w:themeColor="text1"/>
          <w:lang w:eastAsia="zh-TW"/>
        </w:rPr>
        <w:t xml:space="preserve">  </w:t>
      </w:r>
      <w:r w:rsidRPr="00CA7EC2">
        <w:rPr>
          <w:b w:val="0"/>
          <w:color w:val="000000" w:themeColor="text1"/>
          <w:lang w:eastAsia="zh-TW"/>
        </w:rPr>
        <w:t>領域召集人課程與教學研討計畫</w:t>
      </w:r>
      <w:bookmarkEnd w:id="0"/>
    </w:p>
    <w:p w:rsidR="00366F58" w:rsidRPr="00CA7EC2" w:rsidRDefault="00366F58" w:rsidP="00366F58">
      <w:pPr>
        <w:spacing w:line="400" w:lineRule="exact"/>
        <w:jc w:val="center"/>
        <w:rPr>
          <w:rFonts w:eastAsia="標楷體" w:cs="標楷體"/>
          <w:color w:val="000000" w:themeColor="text1"/>
          <w:kern w:val="0"/>
          <w:sz w:val="28"/>
          <w:szCs w:val="28"/>
          <w:lang w:eastAsia="zh-TW"/>
        </w:rPr>
      </w:pPr>
      <w:r w:rsidRPr="00CA7EC2">
        <w:rPr>
          <w:rFonts w:eastAsia="標楷體" w:cs="標楷體" w:hint="eastAsia"/>
          <w:color w:val="000000" w:themeColor="text1"/>
          <w:kern w:val="0"/>
          <w:sz w:val="28"/>
          <w:szCs w:val="28"/>
          <w:lang w:eastAsia="zh-TW"/>
        </w:rPr>
        <w:t>桃園市</w:t>
      </w:r>
      <w:r w:rsidRPr="00CA7EC2">
        <w:rPr>
          <w:rFonts w:eastAsia="標楷體" w:cs="標楷體" w:hint="eastAsia"/>
          <w:color w:val="000000" w:themeColor="text1"/>
          <w:kern w:val="0"/>
          <w:sz w:val="28"/>
          <w:szCs w:val="28"/>
          <w:lang w:eastAsia="zh-TW"/>
        </w:rPr>
        <w:t>110</w:t>
      </w:r>
      <w:r w:rsidRPr="00CA7EC2">
        <w:rPr>
          <w:rFonts w:eastAsia="標楷體" w:cs="標楷體" w:hint="eastAsia"/>
          <w:color w:val="000000" w:themeColor="text1"/>
          <w:kern w:val="0"/>
          <w:sz w:val="28"/>
          <w:szCs w:val="28"/>
          <w:lang w:eastAsia="zh-TW"/>
        </w:rPr>
        <w:t>學年度精進國民中小學教師教學專業與課程品質整體推動計畫</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hint="eastAsia"/>
          <w:color w:val="000000" w:themeColor="text1"/>
          <w:kern w:val="0"/>
          <w:sz w:val="32"/>
          <w:szCs w:val="28"/>
          <w:lang w:eastAsia="zh-TW"/>
        </w:rPr>
        <w:t>國民教育輔導團語文領域國語文輔導小組</w:t>
      </w:r>
    </w:p>
    <w:p w:rsidR="00366F58" w:rsidRPr="00CA7EC2" w:rsidRDefault="00366F58" w:rsidP="00366F58">
      <w:pPr>
        <w:spacing w:line="400" w:lineRule="exact"/>
        <w:jc w:val="center"/>
        <w:rPr>
          <w:rFonts w:eastAsia="標楷體" w:cs="標楷體"/>
          <w:color w:val="000000" w:themeColor="text1"/>
          <w:kern w:val="0"/>
          <w:sz w:val="32"/>
          <w:szCs w:val="28"/>
          <w:lang w:eastAsia="zh-TW"/>
        </w:rPr>
      </w:pPr>
      <w:r w:rsidRPr="00CA7EC2">
        <w:rPr>
          <w:rFonts w:eastAsia="標楷體" w:cs="標楷體"/>
          <w:color w:val="000000" w:themeColor="text1"/>
          <w:kern w:val="0"/>
          <w:sz w:val="32"/>
          <w:szCs w:val="28"/>
          <w:lang w:eastAsia="zh-TW"/>
        </w:rPr>
        <w:t>領域召集人課程與教學研討計畫</w:t>
      </w:r>
    </w:p>
    <w:p w:rsidR="00366F58" w:rsidRPr="00CF3CA6" w:rsidRDefault="00366F58" w:rsidP="00366F58">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一、依據</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1.</w:t>
      </w:r>
      <w:r w:rsidR="00366F58" w:rsidRPr="000E5574">
        <w:rPr>
          <w:rFonts w:eastAsia="標楷體"/>
          <w:color w:val="000000" w:themeColor="text1"/>
          <w:lang w:eastAsia="zh-TW"/>
        </w:rPr>
        <w:t>教育部補助</w:t>
      </w:r>
      <w:r w:rsidR="00366F58" w:rsidRPr="000E5574">
        <w:rPr>
          <w:rFonts w:eastAsia="標楷體" w:hint="eastAsia"/>
          <w:color w:val="000000" w:themeColor="text1"/>
          <w:lang w:eastAsia="zh-TW"/>
        </w:rPr>
        <w:t>直轄市、</w:t>
      </w:r>
      <w:r w:rsidR="00366F58" w:rsidRPr="000E5574">
        <w:rPr>
          <w:rFonts w:eastAsia="標楷體"/>
          <w:color w:val="000000" w:themeColor="text1"/>
          <w:lang w:eastAsia="zh-TW"/>
        </w:rPr>
        <w:t>縣</w:t>
      </w:r>
      <w:r w:rsidR="00366F58" w:rsidRPr="000E5574">
        <w:rPr>
          <w:rFonts w:eastAsia="標楷體"/>
          <w:color w:val="000000" w:themeColor="text1"/>
          <w:lang w:eastAsia="zh-TW"/>
        </w:rPr>
        <w:t>(</w:t>
      </w:r>
      <w:r w:rsidR="00366F58" w:rsidRPr="000E5574">
        <w:rPr>
          <w:rFonts w:eastAsia="標楷體"/>
          <w:color w:val="000000" w:themeColor="text1"/>
          <w:lang w:eastAsia="zh-TW"/>
        </w:rPr>
        <w:t>市</w:t>
      </w:r>
      <w:r w:rsidR="00366F58" w:rsidRPr="000E5574">
        <w:rPr>
          <w:rFonts w:eastAsia="標楷體"/>
          <w:color w:val="000000" w:themeColor="text1"/>
          <w:lang w:eastAsia="zh-TW"/>
        </w:rPr>
        <w:t>)</w:t>
      </w:r>
      <w:r w:rsidR="00366F58" w:rsidRPr="000E5574">
        <w:rPr>
          <w:rFonts w:eastAsia="標楷體" w:hint="eastAsia"/>
          <w:color w:val="000000" w:themeColor="text1"/>
          <w:lang w:eastAsia="zh-TW"/>
        </w:rPr>
        <w:t>政府</w:t>
      </w:r>
      <w:r w:rsidR="00366F58" w:rsidRPr="000E5574">
        <w:rPr>
          <w:rFonts w:eastAsia="標楷體"/>
          <w:color w:val="000000" w:themeColor="text1"/>
          <w:lang w:eastAsia="zh-TW"/>
        </w:rPr>
        <w:t>精進國民中學及國民小學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作業</w:t>
      </w:r>
      <w:r w:rsidR="00366F58" w:rsidRPr="000E5574">
        <w:rPr>
          <w:rFonts w:eastAsia="標楷體"/>
          <w:color w:val="000000" w:themeColor="text1"/>
          <w:lang w:eastAsia="zh-TW"/>
        </w:rPr>
        <w:t>要點。</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2.</w:t>
      </w:r>
      <w:r w:rsidR="00366F58" w:rsidRPr="000E5574">
        <w:rPr>
          <w:rFonts w:eastAsia="標楷體" w:hint="eastAsia"/>
          <w:color w:val="000000" w:themeColor="text1"/>
          <w:lang w:eastAsia="zh-TW"/>
        </w:rPr>
        <w:t>桃園</w:t>
      </w:r>
      <w:r w:rsidR="00366F58" w:rsidRPr="000E5574">
        <w:rPr>
          <w:rFonts w:eastAsia="標楷體"/>
          <w:color w:val="000000" w:themeColor="text1"/>
          <w:lang w:eastAsia="zh-TW"/>
        </w:rPr>
        <w:t>市</w:t>
      </w:r>
      <w:r w:rsidR="00366F58" w:rsidRPr="000E5574">
        <w:rPr>
          <w:rFonts w:eastAsia="標楷體"/>
          <w:color w:val="000000" w:themeColor="text1"/>
          <w:lang w:eastAsia="zh-TW"/>
        </w:rPr>
        <w:t>110</w:t>
      </w:r>
      <w:r w:rsidR="00366F58" w:rsidRPr="000E5574">
        <w:rPr>
          <w:rFonts w:eastAsia="標楷體"/>
          <w:color w:val="000000" w:themeColor="text1"/>
          <w:lang w:eastAsia="zh-TW"/>
        </w:rPr>
        <w:t>學年度精進國民中小學</w:t>
      </w:r>
      <w:r w:rsidR="00366F58" w:rsidRPr="000E5574">
        <w:rPr>
          <w:rFonts w:eastAsia="標楷體" w:hint="eastAsia"/>
          <w:color w:val="000000" w:themeColor="text1"/>
          <w:lang w:eastAsia="zh-TW"/>
        </w:rPr>
        <w:t>教師</w:t>
      </w:r>
      <w:r w:rsidR="00366F58" w:rsidRPr="000E5574">
        <w:rPr>
          <w:rFonts w:eastAsia="標楷體"/>
          <w:color w:val="000000" w:themeColor="text1"/>
          <w:lang w:eastAsia="zh-TW"/>
        </w:rPr>
        <w:t>教學</w:t>
      </w:r>
      <w:r w:rsidR="00366F58" w:rsidRPr="000E5574">
        <w:rPr>
          <w:rFonts w:eastAsia="標楷體" w:hint="eastAsia"/>
          <w:color w:val="000000" w:themeColor="text1"/>
          <w:lang w:eastAsia="zh-TW"/>
        </w:rPr>
        <w:t>專業與課程</w:t>
      </w:r>
      <w:r w:rsidR="00366F58" w:rsidRPr="000E5574">
        <w:rPr>
          <w:rFonts w:eastAsia="標楷體"/>
          <w:color w:val="000000" w:themeColor="text1"/>
          <w:lang w:eastAsia="zh-TW"/>
        </w:rPr>
        <w:t>品質</w:t>
      </w:r>
      <w:r w:rsidR="00366F58" w:rsidRPr="000E5574">
        <w:rPr>
          <w:rFonts w:eastAsia="標楷體" w:hint="eastAsia"/>
          <w:color w:val="000000" w:themeColor="text1"/>
          <w:lang w:eastAsia="zh-TW"/>
        </w:rPr>
        <w:t>整體推動</w:t>
      </w:r>
      <w:r w:rsidR="00366F58" w:rsidRPr="000E5574">
        <w:rPr>
          <w:rFonts w:eastAsia="標楷體"/>
          <w:color w:val="000000" w:themeColor="text1"/>
          <w:lang w:eastAsia="zh-TW"/>
        </w:rPr>
        <w:t>計畫。</w:t>
      </w:r>
    </w:p>
    <w:p w:rsidR="00366F58" w:rsidRPr="000E5574" w:rsidRDefault="000E5574" w:rsidP="000E5574">
      <w:pPr>
        <w:autoSpaceDE w:val="0"/>
        <w:autoSpaceDN w:val="0"/>
        <w:adjustRightInd w:val="0"/>
        <w:snapToGrid w:val="0"/>
        <w:rPr>
          <w:rFonts w:eastAsia="標楷體"/>
          <w:color w:val="000000" w:themeColor="text1"/>
          <w:lang w:eastAsia="zh-TW"/>
        </w:rPr>
      </w:pPr>
      <w:r>
        <w:rPr>
          <w:rFonts w:eastAsia="標楷體" w:hint="eastAsia"/>
          <w:color w:val="000000" w:themeColor="text1"/>
          <w:lang w:eastAsia="zh-TW"/>
        </w:rPr>
        <w:t>3.</w:t>
      </w:r>
      <w:r w:rsidR="00366F58" w:rsidRPr="000E5574">
        <w:rPr>
          <w:rFonts w:eastAsia="標楷體" w:hint="eastAsia"/>
          <w:color w:val="000000" w:themeColor="text1"/>
          <w:lang w:eastAsia="zh-TW"/>
        </w:rPr>
        <w:t>桃園市</w:t>
      </w:r>
      <w:r w:rsidR="00366F58" w:rsidRPr="000E5574">
        <w:rPr>
          <w:rFonts w:eastAsia="標楷體" w:hint="eastAsia"/>
          <w:color w:val="000000" w:themeColor="text1"/>
          <w:lang w:eastAsia="zh-TW"/>
        </w:rPr>
        <w:t>110</w:t>
      </w:r>
      <w:r w:rsidR="00366F58" w:rsidRPr="000E5574">
        <w:rPr>
          <w:rFonts w:eastAsia="標楷體" w:hint="eastAsia"/>
          <w:color w:val="000000" w:themeColor="text1"/>
          <w:lang w:eastAsia="zh-TW"/>
        </w:rPr>
        <w:t>學年度國民教育輔導團整體團務計畫</w:t>
      </w:r>
      <w:r w:rsidR="00366F58" w:rsidRPr="000E5574">
        <w:rPr>
          <w:rFonts w:eastAsia="標楷體"/>
          <w:color w:val="000000" w:themeColor="text1"/>
          <w:lang w:eastAsia="zh-TW"/>
        </w:rPr>
        <w:t>。</w:t>
      </w:r>
    </w:p>
    <w:p w:rsidR="00366F58" w:rsidRPr="00CF3CA6" w:rsidRDefault="00CF3CA6" w:rsidP="00CF3CA6">
      <w:pPr>
        <w:spacing w:beforeLines="100" w:before="360"/>
        <w:jc w:val="both"/>
        <w:rPr>
          <w:rFonts w:eastAsia="標楷體"/>
          <w:color w:val="000000" w:themeColor="text1"/>
          <w:kern w:val="0"/>
          <w:sz w:val="28"/>
          <w:szCs w:val="28"/>
          <w:lang w:eastAsia="zh-TW"/>
        </w:rPr>
      </w:pPr>
      <w:r>
        <w:rPr>
          <w:rFonts w:eastAsia="標楷體" w:hint="eastAsia"/>
          <w:color w:val="000000" w:themeColor="text1"/>
          <w:kern w:val="0"/>
          <w:sz w:val="28"/>
          <w:szCs w:val="28"/>
          <w:lang w:eastAsia="zh-TW"/>
        </w:rPr>
        <w:t>二、</w:t>
      </w:r>
      <w:r w:rsidR="00366F58" w:rsidRPr="00CF3CA6">
        <w:rPr>
          <w:rFonts w:eastAsia="標楷體" w:hint="eastAsia"/>
          <w:color w:val="000000" w:themeColor="text1"/>
          <w:kern w:val="0"/>
          <w:sz w:val="28"/>
          <w:szCs w:val="28"/>
          <w:lang w:eastAsia="zh-TW"/>
        </w:rPr>
        <w:t>目的</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增進國語文領域國中小領域召集人對十二年課綱總網及領綱之認識與理解，進而能回校宣傳十二年課綱之精神與作法。</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增進國語文領域國中小領域召集人對精進教學之專業知能，有效執行十二年國教之教育目標。</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366F58" w:rsidRPr="000E5574">
        <w:rPr>
          <w:rFonts w:eastAsia="標楷體" w:hint="eastAsia"/>
          <w:color w:val="000000" w:themeColor="text1"/>
          <w:kern w:val="0"/>
          <w:lang w:eastAsia="zh-TW"/>
        </w:rPr>
        <w:t>提供有效教學、多元評量、課堂即時補救等教學策略，讓教師帶回學校及教室運用操作。</w:t>
      </w:r>
    </w:p>
    <w:p w:rsidR="00366F58" w:rsidRPr="00CF3CA6" w:rsidRDefault="00CF3CA6" w:rsidP="00CF3CA6">
      <w:pPr>
        <w:spacing w:beforeLines="100" w:before="360"/>
        <w:jc w:val="both"/>
        <w:rPr>
          <w:rFonts w:eastAsia="標楷體"/>
          <w:color w:val="000000" w:themeColor="text1"/>
          <w:kern w:val="0"/>
          <w:sz w:val="28"/>
          <w:szCs w:val="28"/>
          <w:lang w:eastAsia="zh-TW"/>
        </w:rPr>
      </w:pPr>
      <w:r w:rsidRPr="00CF3CA6">
        <w:rPr>
          <w:rFonts w:eastAsia="標楷體" w:hint="eastAsia"/>
          <w:color w:val="000000" w:themeColor="text1"/>
          <w:kern w:val="0"/>
          <w:sz w:val="28"/>
          <w:szCs w:val="28"/>
          <w:lang w:eastAsia="zh-TW"/>
        </w:rPr>
        <w:t>三、</w:t>
      </w:r>
      <w:r w:rsidR="00366F58" w:rsidRPr="00CF3CA6">
        <w:rPr>
          <w:rFonts w:eastAsia="標楷體" w:hint="eastAsia"/>
          <w:color w:val="000000" w:themeColor="text1"/>
          <w:kern w:val="0"/>
          <w:sz w:val="28"/>
          <w:szCs w:val="28"/>
          <w:lang w:eastAsia="zh-TW"/>
        </w:rPr>
        <w:t>辦理單位</w:t>
      </w:r>
    </w:p>
    <w:p w:rsidR="00366F58" w:rsidRPr="000E5574"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1.</w:t>
      </w:r>
      <w:r w:rsidR="00366F58" w:rsidRPr="000E5574">
        <w:rPr>
          <w:rFonts w:eastAsia="標楷體" w:hint="eastAsia"/>
          <w:color w:val="000000" w:themeColor="text1"/>
          <w:kern w:val="0"/>
          <w:lang w:eastAsia="zh-TW"/>
        </w:rPr>
        <w:t>指導單位：教育部國民及學前教育署</w:t>
      </w:r>
    </w:p>
    <w:p w:rsidR="00366F58" w:rsidRPr="000E5574" w:rsidRDefault="000E5574" w:rsidP="000E5574">
      <w:pPr>
        <w:jc w:val="both"/>
        <w:rPr>
          <w:rFonts w:eastAsia="標楷體"/>
          <w:color w:val="000000" w:themeColor="text1"/>
          <w:kern w:val="0"/>
          <w:lang w:eastAsia="zh-TW"/>
        </w:rPr>
      </w:pPr>
      <w:r>
        <w:rPr>
          <w:rFonts w:eastAsia="標楷體" w:hint="eastAsia"/>
          <w:color w:val="000000" w:themeColor="text1"/>
          <w:kern w:val="0"/>
          <w:lang w:eastAsia="zh-TW"/>
        </w:rPr>
        <w:t>2.</w:t>
      </w:r>
      <w:r w:rsidR="00366F58" w:rsidRPr="000E5574">
        <w:rPr>
          <w:rFonts w:eastAsia="標楷體" w:hint="eastAsia"/>
          <w:color w:val="000000" w:themeColor="text1"/>
          <w:kern w:val="0"/>
          <w:lang w:eastAsia="zh-TW"/>
        </w:rPr>
        <w:t>主辦單位：桃園市政府教育局</w:t>
      </w:r>
    </w:p>
    <w:p w:rsidR="00366F58" w:rsidRDefault="000E5574" w:rsidP="000E5574">
      <w:pPr>
        <w:jc w:val="both"/>
        <w:rPr>
          <w:rFonts w:eastAsia="標楷體"/>
          <w:color w:val="000000" w:themeColor="text1"/>
          <w:kern w:val="0"/>
          <w:lang w:eastAsia="zh-TW"/>
        </w:rPr>
      </w:pPr>
      <w:r w:rsidRPr="000E5574">
        <w:rPr>
          <w:rFonts w:eastAsia="標楷體" w:hint="eastAsia"/>
          <w:color w:val="000000" w:themeColor="text1"/>
          <w:kern w:val="0"/>
          <w:lang w:eastAsia="zh-TW"/>
        </w:rPr>
        <w:t>3.</w:t>
      </w:r>
      <w:r w:rsidR="00F23232" w:rsidRPr="000E5574">
        <w:rPr>
          <w:rFonts w:eastAsia="標楷體" w:hint="eastAsia"/>
          <w:color w:val="000000" w:themeColor="text1"/>
          <w:kern w:val="0"/>
          <w:lang w:eastAsia="zh-TW"/>
        </w:rPr>
        <w:t>承辦單位：</w:t>
      </w:r>
      <w:r w:rsidR="00366F58" w:rsidRPr="000E5574">
        <w:rPr>
          <w:rFonts w:eastAsia="標楷體" w:hint="eastAsia"/>
          <w:color w:val="000000" w:themeColor="text1"/>
          <w:kern w:val="0"/>
          <w:lang w:eastAsia="zh-TW"/>
        </w:rPr>
        <w:t>桃園市立石門國民小學</w:t>
      </w:r>
    </w:p>
    <w:p w:rsidR="00A41FC2" w:rsidRPr="000E5574" w:rsidRDefault="00A41FC2" w:rsidP="000E5574">
      <w:pPr>
        <w:jc w:val="both"/>
        <w:rPr>
          <w:rFonts w:eastAsia="標楷體"/>
          <w:color w:val="000000" w:themeColor="text1"/>
          <w:kern w:val="0"/>
          <w:lang w:eastAsia="zh-TW"/>
        </w:rPr>
      </w:pPr>
    </w:p>
    <w:p w:rsidR="000E5574" w:rsidRPr="00CF3CA6" w:rsidRDefault="000E5574" w:rsidP="000E5574">
      <w:pPr>
        <w:tabs>
          <w:tab w:val="left" w:pos="6975"/>
        </w:tabs>
        <w:snapToGrid w:val="0"/>
        <w:spacing w:line="400" w:lineRule="exact"/>
        <w:rPr>
          <w:rFonts w:ascii="標楷體" w:eastAsia="標楷體" w:hAnsi="標楷體"/>
          <w:sz w:val="28"/>
          <w:szCs w:val="28"/>
          <w:lang w:eastAsia="zh-TW"/>
        </w:rPr>
      </w:pPr>
      <w:r w:rsidRPr="00CF3CA6">
        <w:rPr>
          <w:rFonts w:ascii="標楷體" w:eastAsia="標楷體" w:hAnsi="標楷體" w:hint="eastAsia"/>
          <w:sz w:val="28"/>
          <w:szCs w:val="28"/>
          <w:lang w:eastAsia="zh-TW"/>
        </w:rPr>
        <w:t>四、辦理時間及地點：</w:t>
      </w:r>
    </w:p>
    <w:p w:rsidR="00366F58"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1.研習辦理</w:t>
      </w:r>
      <w:r w:rsidRPr="00FE79AE">
        <w:rPr>
          <w:rFonts w:ascii="標楷體" w:eastAsia="標楷體" w:hAnsi="標楷體" w:hint="eastAsia"/>
          <w:lang w:eastAsia="zh-TW"/>
        </w:rPr>
        <w:t>時間：</w:t>
      </w:r>
      <w:r>
        <w:rPr>
          <w:rFonts w:ascii="標楷體" w:eastAsia="標楷體" w:hAnsi="標楷體" w:hint="eastAsia"/>
          <w:lang w:eastAsia="zh-TW"/>
        </w:rPr>
        <w:t>1</w:t>
      </w:r>
      <w:r>
        <w:rPr>
          <w:rFonts w:ascii="標楷體" w:eastAsia="標楷體" w:hAnsi="標楷體"/>
          <w:lang w:eastAsia="zh-TW"/>
        </w:rPr>
        <w:t>1</w:t>
      </w:r>
      <w:r>
        <w:rPr>
          <w:rFonts w:ascii="標楷體" w:eastAsia="標楷體" w:hAnsi="標楷體" w:hint="eastAsia"/>
          <w:lang w:eastAsia="zh-TW"/>
        </w:rPr>
        <w:t>1</w:t>
      </w:r>
      <w:r w:rsidRPr="00E37156">
        <w:rPr>
          <w:rFonts w:ascii="標楷體" w:eastAsia="標楷體" w:hAnsi="標楷體" w:hint="eastAsia"/>
          <w:lang w:eastAsia="zh-TW"/>
        </w:rPr>
        <w:t>年</w:t>
      </w:r>
      <w:r>
        <w:rPr>
          <w:rFonts w:ascii="標楷體" w:eastAsia="標楷體" w:hAnsi="標楷體" w:hint="eastAsia"/>
          <w:lang w:eastAsia="zh-TW"/>
        </w:rPr>
        <w:t>1</w:t>
      </w:r>
      <w:r w:rsidRPr="00E37156">
        <w:rPr>
          <w:rFonts w:ascii="標楷體" w:eastAsia="標楷體" w:hAnsi="標楷體" w:hint="eastAsia"/>
          <w:lang w:eastAsia="zh-TW"/>
        </w:rPr>
        <w:t>月</w:t>
      </w:r>
      <w:r w:rsidR="00053FEC">
        <w:rPr>
          <w:rFonts w:ascii="標楷體" w:eastAsia="標楷體" w:hAnsi="標楷體" w:hint="eastAsia"/>
          <w:lang w:eastAsia="zh-TW"/>
        </w:rPr>
        <w:t>8</w:t>
      </w:r>
      <w:r w:rsidRPr="00E37156">
        <w:rPr>
          <w:rFonts w:ascii="標楷體" w:eastAsia="標楷體" w:hAnsi="標楷體" w:hint="eastAsia"/>
          <w:lang w:eastAsia="zh-TW"/>
        </w:rPr>
        <w:t>日（星期</w:t>
      </w:r>
      <w:r>
        <w:rPr>
          <w:rFonts w:ascii="標楷體" w:eastAsia="標楷體" w:hAnsi="標楷體" w:hint="eastAsia"/>
          <w:lang w:eastAsia="zh-TW"/>
        </w:rPr>
        <w:t>六</w:t>
      </w:r>
      <w:r w:rsidRPr="00E37156">
        <w:rPr>
          <w:rFonts w:ascii="標楷體" w:eastAsia="標楷體" w:hAnsi="標楷體" w:hint="eastAsia"/>
          <w:lang w:eastAsia="zh-TW"/>
        </w:rPr>
        <w:t>）</w:t>
      </w:r>
      <w:r>
        <w:rPr>
          <w:rFonts w:ascii="標楷體" w:eastAsia="標楷體" w:hAnsi="標楷體" w:hint="eastAsia"/>
          <w:lang w:eastAsia="zh-TW"/>
        </w:rPr>
        <w:t>，上午09：00至下午16:00</w:t>
      </w:r>
      <w:r w:rsidRPr="00A35E93">
        <w:rPr>
          <w:rFonts w:ascii="標楷體" w:eastAsia="標楷體" w:hAnsi="標楷體"/>
          <w:lang w:eastAsia="zh-TW"/>
        </w:rPr>
        <w:t>。</w:t>
      </w:r>
    </w:p>
    <w:p w:rsidR="000E5574" w:rsidRPr="000E5574" w:rsidRDefault="000E5574" w:rsidP="000E5574">
      <w:pPr>
        <w:tabs>
          <w:tab w:val="left" w:pos="6975"/>
        </w:tabs>
        <w:snapToGrid w:val="0"/>
        <w:spacing w:line="400" w:lineRule="exact"/>
        <w:rPr>
          <w:rFonts w:ascii="標楷體" w:eastAsia="標楷體" w:hAnsi="標楷體"/>
          <w:lang w:eastAsia="zh-TW"/>
        </w:rPr>
      </w:pPr>
      <w:r>
        <w:rPr>
          <w:rFonts w:ascii="標楷體" w:eastAsia="標楷體" w:hAnsi="標楷體" w:hint="eastAsia"/>
          <w:lang w:eastAsia="zh-TW"/>
        </w:rPr>
        <w:t>2.地點</w:t>
      </w:r>
      <w:r w:rsidRPr="00FE79AE">
        <w:rPr>
          <w:rFonts w:ascii="標楷體" w:eastAsia="標楷體" w:hAnsi="標楷體" w:hint="eastAsia"/>
          <w:lang w:eastAsia="zh-TW"/>
        </w:rPr>
        <w:t>：</w:t>
      </w:r>
      <w:r>
        <w:rPr>
          <w:rFonts w:ascii="標楷體" w:eastAsia="標楷體" w:hAnsi="標楷體" w:hint="eastAsia"/>
          <w:lang w:eastAsia="zh-TW"/>
        </w:rPr>
        <w:t>桃園市龍潭區</w:t>
      </w:r>
      <w:r w:rsidR="00A41FC2">
        <w:rPr>
          <w:rFonts w:ascii="標楷體" w:eastAsia="標楷體" w:hAnsi="標楷體" w:hint="eastAsia"/>
          <w:lang w:eastAsia="zh-TW"/>
        </w:rPr>
        <w:t>石門國民小學禮堂(地址:桃園市龍潭區文化路188號</w:t>
      </w:r>
      <w:r w:rsidR="00A41FC2" w:rsidRPr="00A35E93">
        <w:rPr>
          <w:rFonts w:ascii="標楷體" w:eastAsia="標楷體" w:hAnsi="標楷體"/>
          <w:lang w:eastAsia="zh-TW"/>
        </w:rPr>
        <w:t>。</w:t>
      </w:r>
      <w:r w:rsidR="00A41FC2">
        <w:rPr>
          <w:rFonts w:ascii="標楷體" w:eastAsia="標楷體" w:hAnsi="標楷體" w:hint="eastAsia"/>
          <w:lang w:eastAsia="zh-TW"/>
        </w:rPr>
        <w:t>)</w:t>
      </w:r>
      <w:r w:rsidR="00437AE2">
        <w:rPr>
          <w:rFonts w:ascii="標楷體" w:eastAsia="標楷體" w:hAnsi="標楷體"/>
          <w:lang w:eastAsia="zh-TW"/>
        </w:rPr>
        <w:br/>
      </w:r>
    </w:p>
    <w:p w:rsidR="00ED371B" w:rsidRPr="00ED371B" w:rsidRDefault="00366F58" w:rsidP="00ED371B">
      <w:pPr>
        <w:rPr>
          <w:rFonts w:ascii="標楷體" w:eastAsia="標楷體" w:hAnsi="標楷體"/>
          <w:lang w:eastAsia="zh-TW"/>
        </w:rPr>
      </w:pPr>
      <w:r w:rsidRPr="00CF3CA6">
        <w:rPr>
          <w:rFonts w:eastAsia="標楷體" w:cs="標楷體" w:hint="eastAsia"/>
          <w:color w:val="000000" w:themeColor="text1"/>
          <w:kern w:val="0"/>
          <w:sz w:val="28"/>
          <w:szCs w:val="28"/>
          <w:lang w:eastAsia="zh-TW"/>
        </w:rPr>
        <w:t>五、參加對象與人數：</w:t>
      </w:r>
      <w:r w:rsidR="00A41FC2">
        <w:rPr>
          <w:rFonts w:eastAsia="標楷體" w:cs="標楷體"/>
          <w:color w:val="000000" w:themeColor="text1"/>
          <w:kern w:val="0"/>
          <w:lang w:eastAsia="zh-TW"/>
        </w:rPr>
        <w:br/>
      </w:r>
      <w:r w:rsidR="00ED371B">
        <w:rPr>
          <w:rFonts w:ascii="標楷體" w:eastAsia="標楷體" w:hAnsi="標楷體" w:hint="eastAsia"/>
          <w:lang w:eastAsia="zh-TW"/>
        </w:rPr>
        <w:t>1.</w:t>
      </w:r>
      <w:r w:rsidR="00A41FC2" w:rsidRPr="002B6CDE">
        <w:rPr>
          <w:rFonts w:ascii="標楷體" w:eastAsia="標楷體" w:hAnsi="標楷體" w:hint="eastAsia"/>
          <w:lang w:eastAsia="zh-TW"/>
        </w:rPr>
        <w:t>各校國語文領域召集人</w:t>
      </w:r>
      <w:r w:rsidR="00ED371B" w:rsidRPr="002B6CDE">
        <w:rPr>
          <w:rFonts w:ascii="標楷體" w:eastAsia="標楷體" w:hAnsi="標楷體" w:hint="eastAsia"/>
          <w:lang w:eastAsia="zh-TW"/>
        </w:rPr>
        <w:t>。</w:t>
      </w:r>
      <w:r w:rsidR="00A41FC2">
        <w:rPr>
          <w:rFonts w:eastAsia="標楷體"/>
          <w:color w:val="000000" w:themeColor="text1"/>
          <w:kern w:val="0"/>
          <w:lang w:eastAsia="zh-TW"/>
        </w:rPr>
        <w:br/>
      </w:r>
      <w:r w:rsidR="00A41FC2">
        <w:rPr>
          <w:rFonts w:eastAsia="標楷體" w:hint="eastAsia"/>
          <w:color w:val="000000" w:themeColor="text1"/>
          <w:kern w:val="0"/>
          <w:lang w:eastAsia="zh-TW"/>
        </w:rPr>
        <w:t>2.</w:t>
      </w:r>
      <w:r w:rsidR="00A41FC2">
        <w:rPr>
          <w:rFonts w:ascii="標楷體" w:eastAsia="標楷體" w:hAnsi="標楷體" w:hint="eastAsia"/>
          <w:lang w:eastAsia="zh-TW"/>
        </w:rPr>
        <w:t>各</w:t>
      </w:r>
      <w:r w:rsidR="00A41FC2" w:rsidRPr="002B6CDE">
        <w:rPr>
          <w:rFonts w:ascii="標楷體" w:eastAsia="標楷體" w:hAnsi="標楷體" w:hint="eastAsia"/>
          <w:lang w:eastAsia="zh-TW"/>
        </w:rPr>
        <w:t>校國語文學習領域授課教師。</w:t>
      </w:r>
      <w:r w:rsidR="00ED371B">
        <w:rPr>
          <w:rFonts w:ascii="標楷體" w:eastAsia="標楷體" w:hAnsi="標楷體"/>
          <w:lang w:eastAsia="zh-TW"/>
        </w:rPr>
        <w:br/>
      </w:r>
      <w:r w:rsidR="00ED371B">
        <w:rPr>
          <w:rFonts w:ascii="標楷體" w:eastAsia="標楷體" w:hAnsi="標楷體" w:hint="eastAsia"/>
          <w:lang w:eastAsia="zh-TW"/>
        </w:rPr>
        <w:t>3.</w:t>
      </w:r>
      <w:r w:rsidR="00ED371B" w:rsidRPr="002B6CDE">
        <w:rPr>
          <w:rFonts w:ascii="標楷體" w:eastAsia="標楷體" w:hAnsi="標楷體" w:hint="eastAsia"/>
          <w:lang w:eastAsia="zh-TW"/>
        </w:rPr>
        <w:t>桃園市國教輔導團國語文領域輔導員。</w:t>
      </w:r>
      <w:r w:rsidR="00ED371B">
        <w:rPr>
          <w:rFonts w:ascii="標楷體" w:eastAsia="標楷體" w:hAnsi="標楷體"/>
          <w:lang w:eastAsia="zh-TW"/>
        </w:rPr>
        <w:br/>
      </w:r>
      <w:r w:rsidR="00ED371B">
        <w:rPr>
          <w:rFonts w:ascii="標楷體" w:eastAsia="標楷體" w:hAnsi="標楷體" w:hint="eastAsia"/>
          <w:lang w:eastAsia="zh-TW"/>
        </w:rPr>
        <w:t>4.</w:t>
      </w:r>
      <w:r w:rsidR="00ED371B" w:rsidRPr="002B6CDE">
        <w:rPr>
          <w:rFonts w:ascii="標楷體" w:eastAsia="標楷體" w:hAnsi="標楷體" w:hint="eastAsia"/>
          <w:lang w:eastAsia="zh-TW"/>
        </w:rPr>
        <w:t>以上對象優先參加。其他有興趣本線上研習的教師歡迎報名參加。</w:t>
      </w:r>
      <w:r w:rsidR="00ED371B">
        <w:rPr>
          <w:rFonts w:ascii="標楷體" w:eastAsia="標楷體" w:hAnsi="標楷體"/>
          <w:lang w:eastAsia="zh-TW"/>
        </w:rPr>
        <w:br/>
      </w:r>
      <w:r w:rsidR="00ED371B">
        <w:rPr>
          <w:rFonts w:ascii="標楷體" w:eastAsia="標楷體" w:hAnsi="標楷體" w:hint="eastAsia"/>
          <w:lang w:eastAsia="zh-TW"/>
        </w:rPr>
        <w:t>5.</w:t>
      </w:r>
      <w:r w:rsidR="00ED371B" w:rsidRPr="002B6CDE">
        <w:rPr>
          <w:rFonts w:ascii="標楷體" w:eastAsia="標楷體" w:hAnsi="標楷體" w:hint="eastAsia"/>
          <w:lang w:eastAsia="zh-TW"/>
        </w:rPr>
        <w:t>人數：</w:t>
      </w:r>
      <w:r w:rsidR="00ED371B" w:rsidRPr="002B6CDE">
        <w:rPr>
          <w:rFonts w:ascii="標楷體" w:eastAsia="標楷體" w:hAnsi="標楷體"/>
          <w:lang w:eastAsia="zh-TW"/>
        </w:rPr>
        <w:t>90</w:t>
      </w:r>
      <w:r w:rsidR="00ED371B" w:rsidRPr="002B6CDE">
        <w:rPr>
          <w:rFonts w:ascii="標楷體" w:eastAsia="標楷體" w:hAnsi="標楷體" w:hint="eastAsia"/>
          <w:lang w:eastAsia="zh-TW"/>
        </w:rPr>
        <w:t>人。</w:t>
      </w:r>
      <w:r w:rsidR="00437AE2">
        <w:rPr>
          <w:rFonts w:ascii="標楷體" w:eastAsia="標楷體" w:hAnsi="標楷體"/>
          <w:lang w:eastAsia="zh-TW"/>
        </w:rPr>
        <w:br/>
      </w:r>
    </w:p>
    <w:p w:rsidR="00ED371B" w:rsidRPr="009035A7" w:rsidRDefault="00437AE2" w:rsidP="009035A7">
      <w:pPr>
        <w:jc w:val="both"/>
        <w:rPr>
          <w:rFonts w:eastAsia="標楷體"/>
          <w:color w:val="000000" w:themeColor="text1"/>
          <w:kern w:val="0"/>
          <w:lang w:eastAsia="zh-TW"/>
        </w:rPr>
      </w:pPr>
      <w:r w:rsidRPr="00CF3CA6">
        <w:rPr>
          <w:rFonts w:eastAsia="標楷體" w:cs="標楷體" w:hint="eastAsia"/>
          <w:color w:val="000000" w:themeColor="text1"/>
          <w:kern w:val="0"/>
          <w:sz w:val="28"/>
          <w:szCs w:val="28"/>
          <w:lang w:eastAsia="zh-TW"/>
        </w:rPr>
        <w:t>六</w:t>
      </w:r>
      <w:r w:rsidR="009035A7" w:rsidRPr="00CF3CA6">
        <w:rPr>
          <w:rFonts w:eastAsia="標楷體" w:cs="標楷體" w:hint="eastAsia"/>
          <w:color w:val="000000" w:themeColor="text1"/>
          <w:kern w:val="0"/>
          <w:sz w:val="28"/>
          <w:szCs w:val="28"/>
          <w:lang w:eastAsia="zh-TW"/>
        </w:rPr>
        <w:t>、</w:t>
      </w:r>
      <w:r w:rsidR="00366F58" w:rsidRPr="00CF3CA6">
        <w:rPr>
          <w:rFonts w:eastAsia="標楷體" w:cs="標楷體" w:hint="eastAsia"/>
          <w:color w:val="000000" w:themeColor="text1"/>
          <w:kern w:val="0"/>
          <w:sz w:val="28"/>
          <w:szCs w:val="28"/>
          <w:lang w:eastAsia="zh-TW"/>
        </w:rPr>
        <w:t>研習內容：</w:t>
      </w:r>
      <w:r w:rsidR="00366F58" w:rsidRPr="009035A7">
        <w:rPr>
          <w:rFonts w:eastAsia="標楷體" w:cs="標楷體"/>
          <w:color w:val="000000" w:themeColor="text1"/>
          <w:kern w:val="0"/>
          <w:lang w:eastAsia="zh-TW"/>
        </w:rPr>
        <w:t>國小各校領域召人專業增能與學習社群召集人增能扶植培訓</w:t>
      </w:r>
    </w:p>
    <w:p w:rsidR="00366F58" w:rsidRPr="00CF3CA6" w:rsidRDefault="009035A7" w:rsidP="00ED371B">
      <w:pPr>
        <w:jc w:val="both"/>
        <w:rPr>
          <w:rFonts w:eastAsia="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1.</w:t>
      </w:r>
      <w:r w:rsidR="00366F58" w:rsidRPr="00CF3CA6">
        <w:rPr>
          <w:rFonts w:eastAsia="標楷體" w:cs="標楷體"/>
          <w:color w:val="000000" w:themeColor="text1"/>
          <w:kern w:val="0"/>
          <w:sz w:val="28"/>
          <w:szCs w:val="28"/>
          <w:lang w:eastAsia="zh-TW"/>
        </w:rPr>
        <w:t>目標：</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w:t>
      </w:r>
      <w:r w:rsidR="00ED371B">
        <w:rPr>
          <w:rFonts w:eastAsia="標楷體" w:cs="標楷體" w:hint="eastAsia"/>
          <w:color w:val="000000" w:themeColor="text1"/>
          <w:kern w:val="0"/>
          <w:lang w:eastAsia="zh-TW"/>
        </w:rPr>
        <w:t>1</w:t>
      </w:r>
      <w:r>
        <w:rPr>
          <w:rFonts w:eastAsia="標楷體" w:cs="標楷體" w:hint="eastAsia"/>
          <w:color w:val="000000" w:themeColor="text1"/>
          <w:kern w:val="0"/>
          <w:lang w:eastAsia="zh-TW"/>
        </w:rPr>
        <w:t>)</w:t>
      </w:r>
      <w:r w:rsidR="00366F58" w:rsidRPr="00ED371B">
        <w:rPr>
          <w:rFonts w:eastAsia="標楷體" w:cs="標楷體" w:hint="eastAsia"/>
          <w:color w:val="000000" w:themeColor="text1"/>
          <w:kern w:val="0"/>
          <w:lang w:eastAsia="zh-HK"/>
        </w:rPr>
        <w:t>宣導十二年國教精神及作法。</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lastRenderedPageBreak/>
        <w:t xml:space="preserve"> (2)</w:t>
      </w:r>
      <w:r w:rsidR="00366F58" w:rsidRPr="00ED371B">
        <w:rPr>
          <w:rFonts w:eastAsia="標楷體" w:cs="標楷體"/>
          <w:color w:val="000000" w:themeColor="text1"/>
          <w:kern w:val="0"/>
          <w:lang w:eastAsia="zh-HK"/>
        </w:rPr>
        <w:t>藉由領域召人專業增能與學習社群召集人增能扶植培訓教師專業社群發展與運作策略之目標與強化各校召集人之任務與功能，能傳達落實教師自組教學社群共同備課、觀課、議課。</w:t>
      </w:r>
    </w:p>
    <w:p w:rsidR="00366F58" w:rsidRPr="00ED371B" w:rsidRDefault="009035A7" w:rsidP="00ED371B">
      <w:pPr>
        <w:tabs>
          <w:tab w:val="left" w:pos="2977"/>
        </w:tabs>
        <w:rPr>
          <w:rFonts w:eastAsia="標楷體" w:cs="標楷體"/>
          <w:color w:val="000000" w:themeColor="text1"/>
          <w:kern w:val="0"/>
          <w:lang w:eastAsia="zh-HK"/>
        </w:rPr>
      </w:pPr>
      <w:r>
        <w:rPr>
          <w:rFonts w:eastAsia="標楷體" w:cs="標楷體" w:hint="eastAsia"/>
          <w:color w:val="000000" w:themeColor="text1"/>
          <w:kern w:val="0"/>
          <w:lang w:eastAsia="zh-TW"/>
        </w:rPr>
        <w:t xml:space="preserve"> (3)</w:t>
      </w:r>
      <w:r w:rsidR="00366F58" w:rsidRPr="00ED371B">
        <w:rPr>
          <w:rFonts w:eastAsia="標楷體" w:cs="標楷體"/>
          <w:color w:val="000000" w:themeColor="text1"/>
          <w:kern w:val="0"/>
          <w:lang w:eastAsia="zh-HK"/>
        </w:rPr>
        <w:t>充實各校語文學習領域召集人對領域課程規劃設計、教材編選、評量、教法之專業能力，建構學校課程發展之機制，落實學校本位課程發展及課程評鑑，並藉由本市教學領導教師培訓課程：分組合作學習實踐與運用解決教學時數不足的困境。</w:t>
      </w:r>
    </w:p>
    <w:p w:rsidR="00366F58" w:rsidRDefault="009035A7" w:rsidP="000A1F06">
      <w:pPr>
        <w:spacing w:line="400" w:lineRule="exact"/>
        <w:jc w:val="both"/>
        <w:rPr>
          <w:rFonts w:ascii="標楷體" w:eastAsia="標楷體" w:hAnsi="標楷體"/>
          <w:lang w:eastAsia="zh-TW"/>
        </w:rPr>
      </w:pPr>
      <w:r>
        <w:rPr>
          <w:rFonts w:eastAsia="標楷體" w:cs="標楷體" w:hint="eastAsia"/>
          <w:color w:val="000000" w:themeColor="text1"/>
          <w:kern w:val="0"/>
          <w:lang w:eastAsia="zh-TW"/>
        </w:rPr>
        <w:t xml:space="preserve"> (4)</w:t>
      </w:r>
      <w:r w:rsidR="00366F58" w:rsidRPr="00ED371B">
        <w:rPr>
          <w:rFonts w:eastAsia="標楷體" w:cs="標楷體"/>
          <w:color w:val="000000" w:themeColor="text1"/>
          <w:kern w:val="0"/>
          <w:lang w:eastAsia="zh-HK"/>
        </w:rPr>
        <w:t>透過研習的方式，聚集各校語文學習領域召集人，提供互動機制、強化經驗交流、實務分享、專業對話，以提升專業知能及行動研究之能力，明白課觀察之目標與實施並精進其教學專業能力。</w:t>
      </w:r>
      <w:r>
        <w:rPr>
          <w:rFonts w:eastAsia="標楷體" w:cs="標楷體"/>
          <w:color w:val="000000" w:themeColor="text1"/>
          <w:kern w:val="0"/>
          <w:lang w:eastAsia="zh-HK"/>
        </w:rPr>
        <w:br/>
      </w:r>
      <w:r w:rsidRPr="00CF3CA6">
        <w:rPr>
          <w:rFonts w:eastAsia="標楷體" w:cs="標楷體" w:hint="eastAsia"/>
          <w:color w:val="000000" w:themeColor="text1"/>
          <w:kern w:val="0"/>
          <w:sz w:val="28"/>
          <w:szCs w:val="28"/>
          <w:lang w:eastAsia="zh-TW"/>
        </w:rPr>
        <w:t>2.</w:t>
      </w:r>
      <w:r w:rsidRPr="00CF3CA6">
        <w:rPr>
          <w:rFonts w:eastAsia="標楷體" w:cs="標楷體" w:hint="eastAsia"/>
          <w:color w:val="000000" w:themeColor="text1"/>
          <w:kern w:val="0"/>
          <w:sz w:val="28"/>
          <w:szCs w:val="28"/>
          <w:lang w:eastAsia="zh-TW"/>
        </w:rPr>
        <w:t>講師：</w:t>
      </w:r>
      <w:r>
        <w:rPr>
          <w:rFonts w:eastAsia="標楷體" w:cs="標楷體" w:hint="eastAsia"/>
          <w:color w:val="000000" w:themeColor="text1"/>
          <w:kern w:val="0"/>
          <w:lang w:eastAsia="zh-TW"/>
        </w:rPr>
        <w:t>國立台北教育大學－許育健教授</w:t>
      </w:r>
      <w:r>
        <w:rPr>
          <w:rFonts w:eastAsia="標楷體" w:cs="標楷體"/>
          <w:color w:val="000000" w:themeColor="text1"/>
          <w:kern w:val="0"/>
          <w:lang w:eastAsia="zh-HK"/>
        </w:rPr>
        <w:br/>
      </w:r>
      <w:r w:rsidR="00437AE2" w:rsidRPr="00CF3CA6">
        <w:rPr>
          <w:rFonts w:eastAsia="標楷體" w:cs="標楷體" w:hint="eastAsia"/>
          <w:color w:val="000000" w:themeColor="text1"/>
          <w:kern w:val="0"/>
          <w:sz w:val="28"/>
          <w:szCs w:val="28"/>
          <w:lang w:eastAsia="zh-TW"/>
        </w:rPr>
        <w:t>3.</w:t>
      </w:r>
      <w:r w:rsidR="00437AE2" w:rsidRPr="00CF3CA6">
        <w:rPr>
          <w:rFonts w:eastAsia="標楷體" w:cs="標楷體" w:hint="eastAsia"/>
          <w:color w:val="000000" w:themeColor="text1"/>
          <w:kern w:val="0"/>
          <w:sz w:val="28"/>
          <w:szCs w:val="28"/>
          <w:lang w:eastAsia="zh-TW"/>
        </w:rPr>
        <w:t>課程內容</w:t>
      </w:r>
      <w:r w:rsidR="00437AE2" w:rsidRPr="00CF3CA6">
        <w:rPr>
          <w:rFonts w:eastAsia="標楷體" w:cs="標楷體" w:hint="eastAsia"/>
          <w:color w:val="000000" w:themeColor="text1"/>
          <w:kern w:val="0"/>
          <w:sz w:val="28"/>
          <w:szCs w:val="28"/>
          <w:lang w:eastAsia="zh-TW"/>
        </w:rPr>
        <w:t>:</w:t>
      </w:r>
      <w:r w:rsidR="00437AE2">
        <w:rPr>
          <w:rFonts w:eastAsia="標楷體" w:cs="標楷體" w:hint="eastAsia"/>
          <w:color w:val="000000" w:themeColor="text1"/>
          <w:kern w:val="0"/>
          <w:lang w:eastAsia="zh-TW"/>
        </w:rPr>
        <w:t>如附表一</w:t>
      </w:r>
      <w:r w:rsidR="00437AE2">
        <w:rPr>
          <w:rFonts w:eastAsia="標楷體" w:cs="標楷體"/>
          <w:color w:val="000000" w:themeColor="text1"/>
          <w:kern w:val="0"/>
          <w:lang w:eastAsia="zh-TW"/>
        </w:rPr>
        <w:br/>
      </w:r>
      <w:r w:rsidR="00437AE2" w:rsidRPr="00CF3CA6">
        <w:rPr>
          <w:rFonts w:eastAsia="標楷體" w:cs="標楷體" w:hint="eastAsia"/>
          <w:color w:val="000000" w:themeColor="text1"/>
          <w:kern w:val="0"/>
          <w:sz w:val="28"/>
          <w:szCs w:val="28"/>
          <w:lang w:eastAsia="zh-TW"/>
        </w:rPr>
        <w:t>4.</w:t>
      </w:r>
      <w:r w:rsidR="00437AE2" w:rsidRPr="00CF3CA6">
        <w:rPr>
          <w:rFonts w:eastAsia="標楷體" w:cs="標楷體" w:hint="eastAsia"/>
          <w:color w:val="000000" w:themeColor="text1"/>
          <w:kern w:val="0"/>
          <w:sz w:val="28"/>
          <w:szCs w:val="28"/>
          <w:lang w:eastAsia="zh-TW"/>
        </w:rPr>
        <w:t>報名方式</w:t>
      </w:r>
      <w:r w:rsidR="00437AE2" w:rsidRPr="00CF3CA6">
        <w:rPr>
          <w:rFonts w:eastAsia="標楷體" w:cs="標楷體" w:hint="eastAsia"/>
          <w:color w:val="000000" w:themeColor="text1"/>
          <w:kern w:val="0"/>
          <w:sz w:val="28"/>
          <w:szCs w:val="28"/>
          <w:lang w:eastAsia="zh-TW"/>
        </w:rPr>
        <w:t>:</w:t>
      </w:r>
      <w:r w:rsidR="00C07FCD" w:rsidRPr="00A35E93">
        <w:rPr>
          <w:rFonts w:ascii="標楷體" w:eastAsia="標楷體" w:hAnsi="標楷體"/>
          <w:lang w:eastAsia="zh-TW"/>
        </w:rPr>
        <w:t>請各校</w:t>
      </w:r>
      <w:r w:rsidR="00C07FCD" w:rsidRPr="00A35E93">
        <w:rPr>
          <w:rFonts w:ascii="標楷體" w:eastAsia="標楷體" w:hAnsi="標楷體" w:hint="eastAsia"/>
          <w:lang w:eastAsia="zh-TW"/>
        </w:rPr>
        <w:t>參與對象即日起</w:t>
      </w:r>
      <w:r w:rsidR="00C07FCD" w:rsidRPr="00A35E93">
        <w:rPr>
          <w:rFonts w:ascii="標楷體" w:eastAsia="標楷體" w:hAnsi="標楷體"/>
          <w:lang w:eastAsia="zh-TW"/>
        </w:rPr>
        <w:t>至桃園市教育發展資源入口網系統</w:t>
      </w:r>
      <w:r w:rsidR="00C07FCD" w:rsidRPr="00FE79AE">
        <w:rPr>
          <w:rFonts w:ascii="標楷體" w:eastAsia="標楷體" w:hAnsi="標楷體" w:hint="eastAsia"/>
          <w:lang w:eastAsia="zh-TW"/>
        </w:rPr>
        <w:t>報名(承辦單位:石門國小)，</w:t>
      </w:r>
      <w:r w:rsidR="00C07FCD">
        <w:rPr>
          <w:rFonts w:ascii="標楷體" w:eastAsia="標楷體" w:hAnsi="標楷體" w:hint="eastAsia"/>
          <w:lang w:eastAsia="zh-TW"/>
        </w:rPr>
        <w:t>活動編號:</w:t>
      </w:r>
      <w:r w:rsidR="00C07FCD" w:rsidRPr="00C07FCD">
        <w:rPr>
          <w:rFonts w:ascii="標楷體" w:eastAsia="標楷體" w:hAnsi="標楷體" w:hint="eastAsia"/>
          <w:lang w:eastAsia="zh-TW"/>
        </w:rPr>
        <w:t>E00080-211200001</w:t>
      </w:r>
      <w:r w:rsidR="000A1F06" w:rsidRPr="00ED371B">
        <w:rPr>
          <w:rFonts w:eastAsia="標楷體" w:cs="標楷體"/>
          <w:color w:val="000000" w:themeColor="text1"/>
          <w:kern w:val="0"/>
          <w:lang w:eastAsia="zh-HK"/>
        </w:rPr>
        <w:t>，</w:t>
      </w:r>
      <w:r w:rsidR="00C07FCD" w:rsidRPr="00FE79AE">
        <w:rPr>
          <w:rFonts w:ascii="標楷體" w:eastAsia="標楷體" w:hAnsi="標楷體" w:hint="eastAsia"/>
          <w:lang w:eastAsia="zh-TW"/>
        </w:rPr>
        <w:t>並依參加對象報名順序先後錄取，額滿為止。</w:t>
      </w:r>
    </w:p>
    <w:p w:rsidR="000A1F06" w:rsidRDefault="000A1F06" w:rsidP="000A1F06">
      <w:pPr>
        <w:spacing w:line="400" w:lineRule="exact"/>
        <w:jc w:val="both"/>
        <w:rPr>
          <w:rFonts w:ascii="標楷體" w:eastAsia="標楷體" w:hAnsi="標楷體"/>
          <w:lang w:eastAsia="zh-TW"/>
        </w:rPr>
      </w:pPr>
    </w:p>
    <w:p w:rsidR="000A1F06" w:rsidRDefault="000A1F06" w:rsidP="000A1F06">
      <w:pPr>
        <w:spacing w:line="400" w:lineRule="exact"/>
        <w:jc w:val="both"/>
        <w:rPr>
          <w:rFonts w:ascii="標楷體" w:eastAsia="標楷體" w:hAnsi="標楷體"/>
          <w:lang w:eastAsia="zh-TW"/>
        </w:rPr>
      </w:pPr>
      <w:r w:rsidRPr="000A1F06">
        <w:rPr>
          <w:rFonts w:ascii="標楷體" w:eastAsia="標楷體" w:hAnsi="標楷體" w:hint="eastAsia"/>
          <w:sz w:val="26"/>
          <w:szCs w:val="26"/>
          <w:lang w:eastAsia="zh-TW"/>
        </w:rPr>
        <w:t>七、</w:t>
      </w:r>
      <w:r w:rsidRPr="003B52DE">
        <w:rPr>
          <w:rFonts w:ascii="標楷體" w:eastAsia="標楷體" w:hAnsi="標楷體" w:hint="eastAsia"/>
          <w:lang w:eastAsia="zh-TW"/>
        </w:rPr>
        <w:t>本案參與</w:t>
      </w:r>
      <w:r>
        <w:rPr>
          <w:rFonts w:ascii="標楷體" w:eastAsia="標楷體" w:hAnsi="標楷體" w:hint="eastAsia"/>
          <w:lang w:eastAsia="zh-TW"/>
        </w:rPr>
        <w:t>工作人員於課務自理及不支代課鐘點費原則下，核予公（差）假登記</w:t>
      </w:r>
      <w:r w:rsidRPr="003B52DE">
        <w:rPr>
          <w:rFonts w:ascii="標楷體" w:eastAsia="標楷體" w:hAnsi="標楷體" w:hint="eastAsia"/>
          <w:lang w:eastAsia="zh-TW"/>
        </w:rPr>
        <w:t>，</w:t>
      </w:r>
      <w:r>
        <w:rPr>
          <w:rFonts w:ascii="標楷體" w:eastAsia="標楷體" w:hAnsi="標楷體" w:hint="eastAsia"/>
          <w:lang w:eastAsia="zh-TW"/>
        </w:rPr>
        <w:t>並</w:t>
      </w:r>
      <w:r w:rsidRPr="003B52DE">
        <w:rPr>
          <w:rFonts w:ascii="標楷體" w:eastAsia="標楷體" w:hAnsi="標楷體" w:hint="eastAsia"/>
          <w:lang w:eastAsia="zh-TW"/>
        </w:rPr>
        <w:t>於研習結束後1</w:t>
      </w:r>
      <w:r>
        <w:rPr>
          <w:rFonts w:ascii="標楷體" w:eastAsia="標楷體" w:hAnsi="標楷體" w:hint="eastAsia"/>
          <w:lang w:eastAsia="zh-TW"/>
        </w:rPr>
        <w:t>年內在不影響公務及課務原則下，擇期覈實補休</w:t>
      </w:r>
      <w:r w:rsidRPr="00FE79AE">
        <w:rPr>
          <w:rFonts w:ascii="標楷體" w:eastAsia="標楷體" w:hAnsi="標楷體"/>
          <w:lang w:eastAsia="zh-TW"/>
        </w:rPr>
        <w:t>。</w:t>
      </w:r>
    </w:p>
    <w:p w:rsidR="000A1F06" w:rsidRPr="000A1F06" w:rsidRDefault="000A1F06" w:rsidP="000A1F06">
      <w:pPr>
        <w:spacing w:line="400" w:lineRule="exact"/>
        <w:jc w:val="both"/>
        <w:rPr>
          <w:rFonts w:ascii="標楷體" w:eastAsia="標楷體" w:hAnsi="標楷體"/>
          <w:lang w:eastAsia="zh-TW"/>
        </w:rPr>
      </w:pPr>
    </w:p>
    <w:p w:rsidR="00366F58" w:rsidRPr="00CF3CA6" w:rsidRDefault="00CF3CA6" w:rsidP="00CF3CA6">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Pr>
          <w:rFonts w:eastAsia="標楷體" w:cs="標楷體" w:hint="eastAsia"/>
          <w:color w:val="000000" w:themeColor="text1"/>
          <w:kern w:val="0"/>
          <w:sz w:val="28"/>
          <w:szCs w:val="28"/>
          <w:lang w:eastAsia="zh-TW"/>
        </w:rPr>
        <w:t>八、</w:t>
      </w:r>
      <w:r w:rsidR="00366F58" w:rsidRPr="00CF3CA6">
        <w:rPr>
          <w:rFonts w:eastAsia="標楷體" w:cs="標楷體" w:hint="eastAsia"/>
          <w:color w:val="000000" w:themeColor="text1"/>
          <w:kern w:val="0"/>
          <w:sz w:val="28"/>
          <w:szCs w:val="28"/>
          <w:lang w:eastAsia="zh-TW"/>
        </w:rPr>
        <w:t>預期效益</w:t>
      </w:r>
    </w:p>
    <w:p w:rsidR="00366F58" w:rsidRPr="00CF3CA6" w:rsidRDefault="00CF3CA6" w:rsidP="00CF3CA6">
      <w:pPr>
        <w:jc w:val="both"/>
        <w:rPr>
          <w:rFonts w:eastAsia="標楷體"/>
          <w:color w:val="000000" w:themeColor="text1"/>
          <w:kern w:val="0"/>
          <w:lang w:eastAsia="zh-TW"/>
        </w:rPr>
      </w:pPr>
      <w:r>
        <w:rPr>
          <w:rFonts w:eastAsia="標楷體" w:hint="eastAsia"/>
          <w:color w:val="000000" w:themeColor="text1"/>
          <w:kern w:val="0"/>
          <w:lang w:eastAsia="zh-TW"/>
        </w:rPr>
        <w:t>1.</w:t>
      </w:r>
      <w:r w:rsidR="00366F58" w:rsidRPr="00CF3CA6">
        <w:rPr>
          <w:rFonts w:eastAsia="標楷體" w:hint="eastAsia"/>
          <w:color w:val="000000" w:themeColor="text1"/>
          <w:kern w:val="0"/>
          <w:lang w:eastAsia="zh-TW"/>
        </w:rPr>
        <w:t>召集人能理解十二年國教課綱之精神及作法並回校宣導。</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2.</w:t>
      </w:r>
      <w:r w:rsidR="00366F58" w:rsidRPr="00CF3CA6">
        <w:rPr>
          <w:rFonts w:eastAsia="標楷體" w:cs="標楷體" w:hint="eastAsia"/>
          <w:color w:val="000000" w:themeColor="text1"/>
          <w:kern w:val="0"/>
          <w:lang w:eastAsia="zh-TW"/>
        </w:rPr>
        <w:t>召集人能將輔導團推廣之教育、教學理念帶回校內宣傳。</w:t>
      </w:r>
    </w:p>
    <w:p w:rsidR="00366F58" w:rsidRPr="00CF3CA6" w:rsidRDefault="00CF3CA6" w:rsidP="00CF3CA6">
      <w:pPr>
        <w:jc w:val="both"/>
        <w:rPr>
          <w:rFonts w:eastAsia="標楷體" w:cs="標楷體"/>
          <w:color w:val="000000" w:themeColor="text1"/>
          <w:kern w:val="0"/>
          <w:lang w:eastAsia="zh-TW"/>
        </w:rPr>
      </w:pPr>
      <w:r>
        <w:rPr>
          <w:rFonts w:eastAsia="標楷體" w:cs="標楷體" w:hint="eastAsia"/>
          <w:color w:val="000000" w:themeColor="text1"/>
          <w:kern w:val="0"/>
          <w:lang w:eastAsia="zh-TW"/>
        </w:rPr>
        <w:t>3.</w:t>
      </w:r>
      <w:r w:rsidR="00366F58" w:rsidRPr="00CF3CA6">
        <w:rPr>
          <w:rFonts w:eastAsia="標楷體" w:cs="標楷體" w:hint="eastAsia"/>
          <w:color w:val="000000" w:themeColor="text1"/>
          <w:kern w:val="0"/>
          <w:lang w:eastAsia="zh-TW"/>
        </w:rPr>
        <w:t>召集人能改變組織或自身的教學。</w:t>
      </w:r>
    </w:p>
    <w:p w:rsidR="000A1F06" w:rsidRPr="000A1F06" w:rsidRDefault="000A1F06" w:rsidP="000A1F06">
      <w:pPr>
        <w:jc w:val="both"/>
        <w:rPr>
          <w:rFonts w:eastAsia="標楷體" w:cs="標楷體"/>
          <w:color w:val="000000" w:themeColor="text1"/>
          <w:kern w:val="0"/>
          <w:lang w:eastAsia="zh-TW"/>
        </w:rPr>
      </w:pPr>
    </w:p>
    <w:p w:rsidR="00366F58" w:rsidRPr="00CF3CA6" w:rsidRDefault="00366F58" w:rsidP="00366F58">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s>
        <w:rPr>
          <w:rFonts w:eastAsia="標楷體" w:cs="標楷體"/>
          <w:color w:val="000000" w:themeColor="text1"/>
          <w:kern w:val="0"/>
          <w:sz w:val="28"/>
          <w:szCs w:val="28"/>
          <w:lang w:eastAsia="zh-TW"/>
        </w:rPr>
      </w:pPr>
      <w:r w:rsidRPr="00CF3CA6">
        <w:rPr>
          <w:rFonts w:eastAsia="標楷體" w:cs="標楷體" w:hint="eastAsia"/>
          <w:color w:val="000000" w:themeColor="text1"/>
          <w:kern w:val="0"/>
          <w:sz w:val="28"/>
          <w:szCs w:val="28"/>
          <w:lang w:eastAsia="zh-TW"/>
        </w:rPr>
        <w:t>九、經費來源與概算</w:t>
      </w:r>
    </w:p>
    <w:p w:rsidR="00366F58" w:rsidRDefault="00366F58" w:rsidP="00366F58">
      <w:pPr>
        <w:widowControl/>
        <w:jc w:val="both"/>
        <w:rPr>
          <w:rFonts w:eastAsia="標楷體" w:cs="標楷體"/>
          <w:color w:val="000000" w:themeColor="text1"/>
          <w:kern w:val="0"/>
          <w:lang w:eastAsia="zh-TW"/>
        </w:rPr>
      </w:pPr>
      <w:r w:rsidRPr="00CA7EC2">
        <w:rPr>
          <w:rFonts w:eastAsia="標楷體" w:cs="標楷體" w:hint="eastAsia"/>
          <w:color w:val="000000" w:themeColor="text1"/>
          <w:kern w:val="0"/>
          <w:lang w:eastAsia="zh-TW"/>
        </w:rPr>
        <w:t>由「教育部補助直轄市縣</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市</w:t>
      </w:r>
      <w:r w:rsidRPr="00CA7EC2">
        <w:rPr>
          <w:rFonts w:eastAsia="標楷體" w:cs="標楷體" w:hint="eastAsia"/>
          <w:color w:val="000000" w:themeColor="text1"/>
          <w:kern w:val="0"/>
          <w:lang w:eastAsia="zh-TW"/>
        </w:rPr>
        <w:t>)</w:t>
      </w:r>
      <w:r w:rsidRPr="00CA7EC2">
        <w:rPr>
          <w:rFonts w:eastAsia="標楷體" w:cs="標楷體" w:hint="eastAsia"/>
          <w:color w:val="000000" w:themeColor="text1"/>
          <w:kern w:val="0"/>
          <w:lang w:eastAsia="zh-TW"/>
        </w:rPr>
        <w:t>政府精進國民中學及國民小學教師教學專業與課程品質作業要點」</w:t>
      </w:r>
    </w:p>
    <w:p w:rsidR="000A1F06" w:rsidRDefault="000A1F06" w:rsidP="00366F58">
      <w:pPr>
        <w:widowControl/>
        <w:jc w:val="both"/>
        <w:rPr>
          <w:rFonts w:eastAsia="標楷體" w:cs="標楷體"/>
          <w:color w:val="000000" w:themeColor="text1"/>
          <w:kern w:val="0"/>
          <w:lang w:eastAsia="zh-TW"/>
        </w:rPr>
      </w:pPr>
    </w:p>
    <w:p w:rsidR="000A1F06" w:rsidRPr="00CF3CA6" w:rsidRDefault="000A1F06" w:rsidP="000A1F06">
      <w:pPr>
        <w:rPr>
          <w:rFonts w:ascii="標楷體" w:eastAsia="標楷體" w:hAnsi="標楷體"/>
          <w:sz w:val="28"/>
          <w:szCs w:val="28"/>
          <w:lang w:eastAsia="zh-TW"/>
        </w:rPr>
      </w:pPr>
      <w:r w:rsidRPr="00CF3CA6">
        <w:rPr>
          <w:rFonts w:ascii="標楷體" w:eastAsia="標楷體" w:hAnsi="標楷體" w:hint="eastAsia"/>
          <w:sz w:val="28"/>
          <w:szCs w:val="28"/>
          <w:lang w:eastAsia="zh-TW"/>
        </w:rPr>
        <w:t>十</w:t>
      </w:r>
      <w:r w:rsidRPr="00CF3CA6">
        <w:rPr>
          <w:rFonts w:ascii="標楷體" w:eastAsia="標楷體" w:hAnsi="標楷體"/>
          <w:sz w:val="28"/>
          <w:szCs w:val="28"/>
          <w:lang w:eastAsia="zh-TW"/>
        </w:rPr>
        <w:t>、獎勵：</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1.</w:t>
      </w:r>
      <w:r w:rsidRPr="000A1F06">
        <w:rPr>
          <w:rFonts w:ascii="標楷體" w:eastAsia="標楷體" w:hAnsi="標楷體"/>
          <w:lang w:eastAsia="zh-TW"/>
        </w:rPr>
        <w:t>全程參與</w:t>
      </w:r>
      <w:r w:rsidRPr="000A1F06">
        <w:rPr>
          <w:rFonts w:ascii="標楷體" w:eastAsia="標楷體" w:hAnsi="標楷體" w:hint="eastAsia"/>
          <w:lang w:eastAsia="zh-TW"/>
        </w:rPr>
        <w:t>此</w:t>
      </w:r>
      <w:r w:rsidRPr="000A1F06">
        <w:rPr>
          <w:rFonts w:ascii="標楷體" w:eastAsia="標楷體" w:hAnsi="標楷體"/>
          <w:lang w:eastAsia="zh-TW"/>
        </w:rPr>
        <w:t>研習活動之</w:t>
      </w:r>
      <w:r w:rsidRPr="000A1F06">
        <w:rPr>
          <w:rFonts w:ascii="標楷體" w:eastAsia="標楷體" w:hAnsi="標楷體" w:hint="eastAsia"/>
          <w:lang w:eastAsia="zh-TW"/>
        </w:rPr>
        <w:t>教師</w:t>
      </w:r>
      <w:r w:rsidRPr="000A1F06">
        <w:rPr>
          <w:rFonts w:ascii="標楷體" w:eastAsia="標楷體" w:hAnsi="標楷體"/>
          <w:lang w:eastAsia="zh-TW"/>
        </w:rPr>
        <w:t xml:space="preserve">依規定核發 </w:t>
      </w:r>
      <w:r w:rsidRPr="000A1F06">
        <w:rPr>
          <w:rFonts w:ascii="標楷體" w:eastAsia="標楷體" w:hAnsi="標楷體" w:hint="eastAsia"/>
          <w:lang w:eastAsia="zh-TW"/>
        </w:rPr>
        <w:t>6</w:t>
      </w:r>
      <w:r w:rsidRPr="000A1F06">
        <w:rPr>
          <w:rFonts w:ascii="標楷體" w:eastAsia="標楷體" w:hAnsi="標楷體"/>
          <w:lang w:eastAsia="zh-TW"/>
        </w:rPr>
        <w:t xml:space="preserve"> 小時研習時數。</w:t>
      </w:r>
    </w:p>
    <w:p w:rsidR="000A1F06" w:rsidRPr="000A1F06" w:rsidRDefault="000A1F06" w:rsidP="000A1F06">
      <w:pPr>
        <w:rPr>
          <w:rFonts w:ascii="標楷體" w:eastAsia="標楷體" w:hAnsi="標楷體"/>
          <w:lang w:eastAsia="zh-TW"/>
        </w:rPr>
      </w:pPr>
      <w:r w:rsidRPr="000A1F06">
        <w:rPr>
          <w:rFonts w:ascii="標楷體" w:eastAsia="標楷體" w:hAnsi="標楷體" w:hint="eastAsia"/>
          <w:lang w:eastAsia="zh-TW"/>
        </w:rPr>
        <w:t>2.</w:t>
      </w:r>
      <w:r w:rsidRPr="000A1F06">
        <w:rPr>
          <w:rFonts w:ascii="標楷體" w:eastAsia="標楷體" w:hAnsi="標楷體"/>
          <w:lang w:eastAsia="zh-TW"/>
        </w:rPr>
        <w:t>承辦學校及相關工作人員表現優異者，依據「公立高級中等以下學校校長成績考核辦法」、「公立高級中等以下學校教師成績考核辦法」及「桃園市政府及所屬各機關學校公務人員平時獎懲基準」、「桃園市立各級學校教職員獎懲要點」規定辦理敘獎。</w:t>
      </w:r>
    </w:p>
    <w:p w:rsidR="000A1F06" w:rsidRPr="000A1F06" w:rsidRDefault="000A1F06" w:rsidP="000A1F06">
      <w:pPr>
        <w:rPr>
          <w:rFonts w:ascii="標楷體" w:eastAsia="標楷體" w:hAnsi="標楷體"/>
          <w:lang w:eastAsia="zh-TW"/>
        </w:rPr>
      </w:pPr>
    </w:p>
    <w:p w:rsidR="000A1F06" w:rsidRPr="000A1F06" w:rsidRDefault="000A1F06" w:rsidP="000A1F06">
      <w:pPr>
        <w:rPr>
          <w:rFonts w:ascii="標楷體" w:eastAsia="標楷體" w:hAnsi="標楷體"/>
          <w:lang w:eastAsia="zh-TW"/>
        </w:rPr>
      </w:pPr>
      <w:r w:rsidRPr="00CF3CA6">
        <w:rPr>
          <w:rFonts w:ascii="標楷體" w:eastAsia="標楷體" w:hAnsi="標楷體" w:hint="eastAsia"/>
          <w:sz w:val="28"/>
          <w:szCs w:val="28"/>
          <w:lang w:eastAsia="zh-TW"/>
        </w:rPr>
        <w:t>十一</w:t>
      </w:r>
      <w:r w:rsidRPr="00CF3CA6">
        <w:rPr>
          <w:rFonts w:ascii="標楷體" w:eastAsia="標楷體" w:hAnsi="標楷體"/>
          <w:sz w:val="28"/>
          <w:szCs w:val="28"/>
          <w:lang w:eastAsia="zh-TW"/>
        </w:rPr>
        <w:t>、</w:t>
      </w:r>
      <w:r w:rsidRPr="000A1F06">
        <w:rPr>
          <w:rFonts w:ascii="標楷體" w:eastAsia="標楷體" w:hAnsi="標楷體"/>
          <w:lang w:eastAsia="zh-TW"/>
        </w:rPr>
        <w:t>本計畫陳市府核准後實施。</w:t>
      </w:r>
    </w:p>
    <w:p w:rsidR="00366F58" w:rsidRPr="00CA7EC2" w:rsidRDefault="00366F58" w:rsidP="00366F58">
      <w:pPr>
        <w:widowControl/>
        <w:rPr>
          <w:rFonts w:eastAsia="標楷體" w:cs="標楷體"/>
          <w:color w:val="000000" w:themeColor="text1"/>
          <w:kern w:val="0"/>
          <w:lang w:eastAsia="zh-TW"/>
        </w:rPr>
      </w:pPr>
      <w:r w:rsidRPr="00CA7EC2">
        <w:rPr>
          <w:rFonts w:eastAsia="標楷體" w:cs="標楷體"/>
          <w:color w:val="000000" w:themeColor="text1"/>
          <w:kern w:val="0"/>
          <w:lang w:eastAsia="zh-TW"/>
        </w:rPr>
        <w:br w:type="page"/>
      </w:r>
    </w:p>
    <w:p w:rsidR="00CF3CA6" w:rsidRPr="007C1621" w:rsidRDefault="00CF3CA6" w:rsidP="00CF3CA6">
      <w:pPr>
        <w:spacing w:line="400" w:lineRule="exact"/>
        <w:jc w:val="both"/>
        <w:rPr>
          <w:rFonts w:ascii="標楷體" w:eastAsia="標楷體" w:hAnsi="標楷體"/>
          <w:b/>
          <w:lang w:eastAsia="zh-TW"/>
        </w:rPr>
      </w:pPr>
      <w:r w:rsidRPr="007C1621">
        <w:rPr>
          <w:rFonts w:ascii="標楷體" w:eastAsia="標楷體" w:hAnsi="標楷體" w:hint="eastAsia"/>
          <w:b/>
          <w:lang w:eastAsia="zh-TW"/>
        </w:rPr>
        <w:lastRenderedPageBreak/>
        <w:t>附表一</w:t>
      </w:r>
    </w:p>
    <w:p w:rsidR="00CF3CA6" w:rsidRPr="001863FB" w:rsidRDefault="00CF3CA6" w:rsidP="00CF3CA6">
      <w:pPr>
        <w:spacing w:line="400" w:lineRule="exact"/>
        <w:jc w:val="center"/>
        <w:rPr>
          <w:rFonts w:ascii="標楷體" w:eastAsia="標楷體" w:hAnsi="標楷體"/>
          <w:lang w:eastAsia="zh-TW"/>
        </w:rPr>
      </w:pPr>
      <w:r w:rsidRPr="001863FB">
        <w:rPr>
          <w:rFonts w:ascii="標楷體" w:eastAsia="標楷體" w:hAnsi="標楷體" w:hint="eastAsia"/>
          <w:lang w:eastAsia="zh-TW"/>
        </w:rPr>
        <w:t>桃園市</w:t>
      </w:r>
      <w:r w:rsidR="00053FEC">
        <w:rPr>
          <w:rFonts w:ascii="標楷體" w:eastAsia="標楷體" w:hAnsi="標楷體"/>
          <w:lang w:eastAsia="zh-TW"/>
        </w:rPr>
        <w:t>1</w:t>
      </w:r>
      <w:r w:rsidR="00053FEC">
        <w:rPr>
          <w:rFonts w:ascii="標楷體" w:eastAsia="標楷體" w:hAnsi="標楷體" w:hint="eastAsia"/>
          <w:lang w:eastAsia="zh-TW"/>
        </w:rPr>
        <w:t>10</w:t>
      </w:r>
      <w:r w:rsidRPr="001863FB">
        <w:rPr>
          <w:rFonts w:ascii="標楷體" w:eastAsia="標楷體" w:hAnsi="標楷體" w:hint="eastAsia"/>
          <w:lang w:eastAsia="zh-TW"/>
        </w:rPr>
        <w:t>學年度精進國民中小學教師專業與課程品質整體推動計畫</w:t>
      </w:r>
    </w:p>
    <w:p w:rsidR="00CF3CA6" w:rsidRPr="00E37156" w:rsidRDefault="00CF3CA6" w:rsidP="00CF3CA6">
      <w:pPr>
        <w:spacing w:line="400" w:lineRule="exact"/>
        <w:jc w:val="center"/>
        <w:outlineLvl w:val="1"/>
        <w:rPr>
          <w:rFonts w:ascii="標楷體" w:eastAsia="標楷體" w:hAnsi="標楷體"/>
          <w:sz w:val="32"/>
          <w:szCs w:val="32"/>
          <w:lang w:eastAsia="zh-TW"/>
        </w:rPr>
      </w:pPr>
      <w:r>
        <w:rPr>
          <w:rFonts w:ascii="標楷體" w:eastAsia="標楷體" w:hAnsi="標楷體" w:hint="eastAsia"/>
          <w:sz w:val="32"/>
          <w:szCs w:val="32"/>
          <w:lang w:eastAsia="zh-TW"/>
        </w:rPr>
        <w:t>國民教育輔導團語文領域國小國語文</w:t>
      </w:r>
      <w:r w:rsidRPr="00E37156">
        <w:rPr>
          <w:rFonts w:ascii="標楷體" w:eastAsia="標楷體" w:hAnsi="標楷體" w:hint="eastAsia"/>
          <w:sz w:val="32"/>
          <w:szCs w:val="32"/>
          <w:lang w:eastAsia="zh-TW"/>
        </w:rPr>
        <w:t>輔導小組</w:t>
      </w:r>
    </w:p>
    <w:p w:rsidR="00CF3CA6" w:rsidRPr="00E37156" w:rsidRDefault="00CF3CA6" w:rsidP="00CF3CA6">
      <w:pPr>
        <w:spacing w:line="400" w:lineRule="exact"/>
        <w:ind w:left="1280" w:hangingChars="400" w:hanging="1280"/>
        <w:jc w:val="center"/>
        <w:rPr>
          <w:rFonts w:ascii="標楷體" w:eastAsia="標楷體" w:hAnsi="標楷體"/>
          <w:lang w:eastAsia="zh-TW"/>
        </w:rPr>
      </w:pPr>
      <w:r w:rsidRPr="00E37156">
        <w:rPr>
          <w:rFonts w:ascii="標楷體" w:eastAsia="標楷體" w:hAnsi="標楷體" w:hint="eastAsia"/>
          <w:sz w:val="32"/>
          <w:szCs w:val="32"/>
          <w:lang w:eastAsia="zh-TW"/>
        </w:rPr>
        <w:t>辦理「</w:t>
      </w:r>
      <w:r w:rsidR="00F62629">
        <w:rPr>
          <w:rFonts w:ascii="標楷體" w:eastAsia="標楷體" w:hAnsi="標楷體" w:hint="eastAsia"/>
          <w:sz w:val="32"/>
          <w:szCs w:val="32"/>
          <w:lang w:eastAsia="zh-TW"/>
        </w:rPr>
        <w:t>領域召集人課程與教學研討」</w:t>
      </w:r>
      <w:r w:rsidRPr="00A35E93">
        <w:rPr>
          <w:rFonts w:ascii="標楷體" w:eastAsia="標楷體" w:hAnsi="標楷體" w:hint="eastAsia"/>
          <w:sz w:val="32"/>
          <w:szCs w:val="32"/>
          <w:lang w:eastAsia="zh-TW"/>
        </w:rPr>
        <w:t>研習課程表</w:t>
      </w:r>
    </w:p>
    <w:p w:rsidR="00CF3CA6" w:rsidRDefault="00CF3CA6" w:rsidP="00CF3CA6">
      <w:pPr>
        <w:widowControl/>
        <w:rPr>
          <w:rFonts w:ascii="標楷體" w:eastAsia="標楷體" w:hAnsi="標楷體"/>
          <w:lang w:eastAsia="zh-TW"/>
        </w:rPr>
      </w:pPr>
    </w:p>
    <w:tbl>
      <w:tblPr>
        <w:tblW w:w="9072" w:type="dxa"/>
        <w:tblInd w:w="695" w:type="dxa"/>
        <w:tblLayout w:type="fixed"/>
        <w:tblCellMar>
          <w:left w:w="28" w:type="dxa"/>
          <w:right w:w="28" w:type="dxa"/>
        </w:tblCellMar>
        <w:tblLook w:val="0000" w:firstRow="0" w:lastRow="0" w:firstColumn="0" w:lastColumn="0" w:noHBand="0" w:noVBand="0"/>
      </w:tblPr>
      <w:tblGrid>
        <w:gridCol w:w="2265"/>
        <w:gridCol w:w="4965"/>
        <w:gridCol w:w="1842"/>
      </w:tblGrid>
      <w:tr w:rsidR="00CF3CA6" w:rsidRPr="00E47A0F" w:rsidTr="00CF3CA6">
        <w:trPr>
          <w:cantSplit/>
          <w:trHeight w:val="523"/>
        </w:trPr>
        <w:tc>
          <w:tcPr>
            <w:tcW w:w="2265" w:type="dxa"/>
            <w:vMerge w:val="restart"/>
            <w:tcBorders>
              <w:top w:val="single" w:sz="4" w:space="0" w:color="000000"/>
              <w:left w:val="single" w:sz="4" w:space="0" w:color="000000"/>
              <w:bottom w:val="single" w:sz="4" w:space="0" w:color="000000"/>
              <w:tl2br w:val="single" w:sz="4" w:space="0" w:color="auto"/>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lang w:eastAsia="zh-TW"/>
              </w:rPr>
              <w:t xml:space="preserve">   </w:t>
            </w:r>
            <w:r w:rsidRPr="00E47A0F">
              <w:rPr>
                <w:rFonts w:ascii="標楷體" w:eastAsia="標楷體" w:hAnsi="標楷體" w:hint="eastAsia"/>
                <w:lang w:eastAsia="zh-TW"/>
              </w:rPr>
              <w:t xml:space="preserve">   </w:t>
            </w:r>
            <w:r w:rsidRPr="00E47A0F">
              <w:rPr>
                <w:rFonts w:ascii="標楷體" w:eastAsia="標楷體" w:hAnsi="標楷體" w:hint="eastAsia"/>
              </w:rPr>
              <w:t>日期</w:t>
            </w: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jc w:val="center"/>
              <w:rPr>
                <w:rFonts w:ascii="標楷體" w:eastAsia="標楷體" w:hAnsi="標楷體"/>
              </w:rPr>
            </w:pPr>
          </w:p>
          <w:p w:rsidR="00CF3CA6" w:rsidRPr="00E47A0F" w:rsidRDefault="00CF3CA6" w:rsidP="00BD658F">
            <w:pPr>
              <w:spacing w:line="400" w:lineRule="exact"/>
              <w:rPr>
                <w:rFonts w:ascii="標楷體" w:eastAsia="標楷體" w:hAnsi="標楷體"/>
              </w:rPr>
            </w:pPr>
            <w:r w:rsidRPr="00E47A0F">
              <w:rPr>
                <w:rFonts w:ascii="標楷體" w:eastAsia="標楷體" w:hAnsi="標楷體" w:hint="eastAsia"/>
              </w:rPr>
              <w:t>時間</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111</w:t>
            </w:r>
            <w:r w:rsidRPr="00E47A0F">
              <w:rPr>
                <w:rFonts w:ascii="標楷體" w:eastAsia="標楷體" w:hAnsi="標楷體"/>
              </w:rPr>
              <w:t>年</w:t>
            </w:r>
            <w:r>
              <w:rPr>
                <w:rFonts w:ascii="標楷體" w:eastAsia="標楷體" w:hAnsi="標楷體" w:hint="eastAsia"/>
                <w:lang w:eastAsia="zh-TW"/>
              </w:rPr>
              <w:t>1</w:t>
            </w:r>
            <w:r w:rsidRPr="00E47A0F">
              <w:rPr>
                <w:rFonts w:ascii="標楷體" w:eastAsia="標楷體" w:hAnsi="標楷體"/>
              </w:rPr>
              <w:t>月</w:t>
            </w:r>
            <w:r w:rsidR="00053FEC">
              <w:rPr>
                <w:rFonts w:ascii="標楷體" w:eastAsia="標楷體" w:hAnsi="標楷體" w:hint="eastAsia"/>
                <w:lang w:eastAsia="zh-TW"/>
              </w:rPr>
              <w:t>8</w:t>
            </w:r>
            <w:r w:rsidRPr="00E47A0F">
              <w:rPr>
                <w:rFonts w:ascii="標楷體" w:eastAsia="標楷體" w:hAnsi="標楷體"/>
              </w:rPr>
              <w:t>日星期</w:t>
            </w:r>
            <w:r w:rsidRPr="00E47A0F">
              <w:rPr>
                <w:rFonts w:ascii="標楷體" w:eastAsia="標楷體" w:hAnsi="標楷體" w:hint="eastAsia"/>
              </w:rPr>
              <w:t>六</w:t>
            </w:r>
            <w:r>
              <w:rPr>
                <w:rFonts w:ascii="標楷體" w:eastAsia="標楷體" w:hAnsi="標楷體" w:hint="eastAsia"/>
                <w:lang w:eastAsia="zh-TW"/>
              </w:rPr>
              <w:t xml:space="preserve"> 9:00-16:00</w:t>
            </w:r>
          </w:p>
        </w:tc>
      </w:tr>
      <w:tr w:rsidR="00CF3CA6" w:rsidRPr="00E47A0F" w:rsidTr="00CF3CA6">
        <w:trPr>
          <w:cantSplit/>
          <w:trHeight w:val="417"/>
        </w:trPr>
        <w:tc>
          <w:tcPr>
            <w:tcW w:w="2265" w:type="dxa"/>
            <w:vMerge/>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lang w:eastAsia="zh-TW"/>
              </w:rPr>
              <w:t>地點:石門國小禮堂</w:t>
            </w:r>
          </w:p>
        </w:tc>
      </w:tr>
      <w:tr w:rsidR="00CF3CA6" w:rsidRPr="00E47A0F" w:rsidTr="00CF3CA6">
        <w:trPr>
          <w:cantSplit/>
          <w:trHeight w:val="551"/>
        </w:trPr>
        <w:tc>
          <w:tcPr>
            <w:tcW w:w="2265" w:type="dxa"/>
            <w:vMerge/>
            <w:tcBorders>
              <w:left w:val="single" w:sz="4" w:space="0" w:color="000000"/>
              <w:bottom w:val="single" w:sz="4" w:space="0" w:color="000000"/>
            </w:tcBorders>
            <w:shd w:val="clear" w:color="auto" w:fill="auto"/>
            <w:vAlign w:val="center"/>
          </w:tcPr>
          <w:p w:rsidR="00CF3CA6" w:rsidRPr="00E47A0F" w:rsidRDefault="00CF3CA6" w:rsidP="00BD658F">
            <w:pPr>
              <w:snapToGrid w:val="0"/>
              <w:spacing w:line="400" w:lineRule="exact"/>
              <w:jc w:val="center"/>
              <w:rPr>
                <w:rFonts w:ascii="標楷體" w:eastAsia="標楷體" w:hAnsi="標楷體"/>
              </w:rPr>
            </w:pP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活動內容</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主持人</w:t>
            </w:r>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報到</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p>
        </w:tc>
      </w:tr>
      <w:tr w:rsidR="00CF3CA6" w:rsidRPr="00E47A0F" w:rsidTr="00CF3CA6">
        <w:trPr>
          <w:trHeight w:val="555"/>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Pr>
                <w:rFonts w:ascii="標楷體" w:eastAsia="標楷體" w:hAnsi="標楷體" w:hint="eastAsia"/>
              </w:rPr>
              <w:t>2</w:t>
            </w:r>
            <w:r w:rsidRPr="00E47A0F">
              <w:rPr>
                <w:rFonts w:ascii="標楷體" w:eastAsia="標楷體" w:hAnsi="標楷體"/>
              </w:rPr>
              <w:t>0～</w:t>
            </w: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CF3CA6">
            <w:pPr>
              <w:spacing w:line="400" w:lineRule="exact"/>
              <w:jc w:val="center"/>
              <w:rPr>
                <w:rFonts w:ascii="標楷體" w:eastAsia="標楷體" w:hAnsi="標楷體"/>
                <w:lang w:eastAsia="zh-TW"/>
              </w:rPr>
            </w:pPr>
            <w:r>
              <w:rPr>
                <w:rFonts w:ascii="標楷體" w:eastAsia="標楷體" w:hAnsi="標楷體" w:hint="eastAsia"/>
                <w:lang w:eastAsia="zh-TW"/>
              </w:rPr>
              <w:t>開幕</w:t>
            </w:r>
            <w:r w:rsidRPr="00E47A0F">
              <w:rPr>
                <w:rFonts w:ascii="標楷體" w:eastAsia="標楷體" w:hAnsi="標楷體" w:hint="eastAsia"/>
                <w:lang w:eastAsia="zh-TW"/>
              </w:rPr>
              <w:t>式</w:t>
            </w:r>
            <w:r>
              <w:rPr>
                <w:rFonts w:ascii="標楷體" w:eastAsia="標楷體" w:hAnsi="標楷體" w:hint="eastAsia"/>
                <w:lang w:eastAsia="zh-TW"/>
              </w:rPr>
              <w:t>-國小國語文輔導小組領域召集人致詞</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陳秀惠校長</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09</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3</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素養導向國語文評量設計原則</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sidRPr="00E47A0F">
              <w:rPr>
                <w:rFonts w:ascii="標楷體" w:eastAsia="標楷體" w:hAnsi="標楷體" w:hint="eastAsia"/>
              </w:rPr>
              <w:t>30</w:t>
            </w:r>
            <w:r w:rsidRPr="00E47A0F">
              <w:rPr>
                <w:rFonts w:ascii="標楷體" w:eastAsia="標楷體" w:hAnsi="標楷體"/>
              </w:rPr>
              <w:t>～</w:t>
            </w: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休息</w:t>
            </w:r>
          </w:p>
        </w:tc>
      </w:tr>
      <w:tr w:rsidR="00CF3CA6" w:rsidRPr="00E47A0F" w:rsidTr="00CF3CA6">
        <w:trPr>
          <w:trHeight w:val="403"/>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10</w:t>
            </w:r>
            <w:r w:rsidRPr="00E47A0F">
              <w:rPr>
                <w:rFonts w:ascii="標楷體" w:eastAsia="標楷體" w:hAnsi="標楷體"/>
              </w:rPr>
              <w:t>:</w:t>
            </w:r>
            <w:r>
              <w:rPr>
                <w:rFonts w:ascii="標楷體" w:eastAsia="標楷體" w:hAnsi="標楷體" w:hint="eastAsia"/>
              </w:rPr>
              <w:t>4</w:t>
            </w:r>
            <w:r w:rsidRPr="00E47A0F">
              <w:rPr>
                <w:rFonts w:ascii="標楷體" w:eastAsia="標楷體" w:hAnsi="標楷體" w:hint="eastAsia"/>
              </w:rPr>
              <w:t>0</w:t>
            </w:r>
            <w:r w:rsidRPr="00E47A0F">
              <w:rPr>
                <w:rFonts w:ascii="標楷體" w:eastAsia="標楷體" w:hAnsi="標楷體"/>
              </w:rPr>
              <w:t>～</w:t>
            </w:r>
            <w:r>
              <w:rPr>
                <w:rFonts w:ascii="標楷體" w:eastAsia="標楷體" w:hAnsi="標楷體" w:hint="eastAsia"/>
              </w:rPr>
              <w:t>12</w:t>
            </w:r>
            <w:r w:rsidRPr="00E47A0F">
              <w:rPr>
                <w:rFonts w:ascii="標楷體" w:eastAsia="標楷體" w:hAnsi="標楷體"/>
              </w:rPr>
              <w:t>：</w:t>
            </w:r>
            <w:r>
              <w:rPr>
                <w:rFonts w:ascii="標楷體" w:eastAsia="標楷體" w:hAnsi="標楷體" w:hint="eastAsia"/>
              </w:rPr>
              <w:t>0</w:t>
            </w:r>
            <w:r w:rsidRPr="00E47A0F">
              <w:rPr>
                <w:rFonts w:ascii="標楷體" w:eastAsia="標楷體" w:hAnsi="標楷體" w:hint="eastAsia"/>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053FEC" w:rsidP="00BD658F">
            <w:pPr>
              <w:spacing w:line="400" w:lineRule="exact"/>
              <w:jc w:val="center"/>
              <w:rPr>
                <w:rFonts w:ascii="標楷體" w:eastAsia="標楷體" w:hAnsi="標楷體"/>
                <w:lang w:eastAsia="zh-TW"/>
              </w:rPr>
            </w:pPr>
            <w:r w:rsidRPr="00053FEC">
              <w:rPr>
                <w:rFonts w:ascii="標楷體" w:eastAsia="標楷體" w:hAnsi="標楷體" w:hint="eastAsia"/>
                <w:lang w:eastAsia="zh-TW"/>
              </w:rPr>
              <w:t>素養導向國語文評量設計</w:t>
            </w:r>
            <w:r>
              <w:rPr>
                <w:rFonts w:ascii="標楷體" w:eastAsia="標楷體" w:hAnsi="標楷體" w:hint="eastAsia"/>
                <w:lang w:eastAsia="zh-TW"/>
              </w:rPr>
              <w:t>-</w:t>
            </w:r>
            <w:r w:rsidR="00F62629">
              <w:rPr>
                <w:rFonts w:ascii="標楷體" w:eastAsia="標楷體" w:hAnsi="標楷體" w:hint="eastAsia"/>
                <w:lang w:eastAsia="zh-TW"/>
              </w:rPr>
              <w:t>字詞語句</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17133" w:rsidP="00BD658F">
            <w:pPr>
              <w:spacing w:line="400" w:lineRule="exact"/>
              <w:jc w:val="center"/>
              <w:rPr>
                <w:rFonts w:ascii="標楷體" w:eastAsia="標楷體" w:hAnsi="標楷體"/>
              </w:rPr>
            </w:pPr>
            <w:r>
              <w:rPr>
                <w:rFonts w:ascii="標楷體" w:eastAsia="標楷體" w:hAnsi="標楷體" w:hint="eastAsia"/>
                <w:lang w:eastAsia="zh-TW"/>
              </w:rPr>
              <w:t>許育健</w:t>
            </w:r>
            <w:r w:rsidR="00CF3CA6" w:rsidRPr="00E47A0F">
              <w:rPr>
                <w:rFonts w:ascii="標楷體" w:eastAsia="標楷體" w:hAnsi="標楷體" w:hint="eastAsia"/>
              </w:rPr>
              <w:t>教授</w:t>
            </w:r>
          </w:p>
        </w:tc>
      </w:tr>
      <w:tr w:rsidR="00CF3CA6" w:rsidRPr="00E47A0F" w:rsidTr="00CF3CA6">
        <w:trPr>
          <w:trHeight w:val="389"/>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12</w:t>
            </w:r>
            <w:r w:rsidRPr="00E47A0F">
              <w:rPr>
                <w:rFonts w:ascii="標楷體" w:eastAsia="標楷體" w:hAnsi="標楷體"/>
              </w:rPr>
              <w:t>:</w:t>
            </w:r>
            <w:r w:rsidRPr="00E47A0F">
              <w:rPr>
                <w:rFonts w:ascii="標楷體" w:eastAsia="標楷體" w:hAnsi="標楷體" w:hint="eastAsia"/>
              </w:rPr>
              <w:t>00</w:t>
            </w:r>
            <w:r w:rsidRPr="00E47A0F">
              <w:rPr>
                <w:rFonts w:ascii="標楷體" w:eastAsia="標楷體" w:hAnsi="標楷體"/>
              </w:rPr>
              <w:t>～</w:t>
            </w: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68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Pr>
                <w:rFonts w:ascii="標楷體" w:eastAsia="標楷體" w:hAnsi="標楷體" w:hint="eastAsia"/>
              </w:rPr>
              <w:t>中午休息</w:t>
            </w:r>
          </w:p>
        </w:tc>
      </w:tr>
      <w:tr w:rsidR="00CF3CA6" w:rsidRPr="00E47A0F" w:rsidTr="00CF3CA6">
        <w:trPr>
          <w:trHeight w:val="734"/>
        </w:trPr>
        <w:tc>
          <w:tcPr>
            <w:tcW w:w="2265" w:type="dxa"/>
            <w:tcBorders>
              <w:top w:val="single" w:sz="4" w:space="0" w:color="000000"/>
              <w:left w:val="single" w:sz="4" w:space="0" w:color="000000"/>
              <w:bottom w:val="single" w:sz="4" w:space="0" w:color="000000"/>
            </w:tcBorders>
            <w:shd w:val="clear" w:color="auto" w:fill="auto"/>
            <w:vAlign w:val="center"/>
          </w:tcPr>
          <w:p w:rsidR="00CF3CA6" w:rsidRPr="00E47A0F" w:rsidRDefault="00CF3CA6" w:rsidP="00BD658F">
            <w:pPr>
              <w:spacing w:line="400" w:lineRule="exact"/>
              <w:jc w:val="center"/>
              <w:rPr>
                <w:rFonts w:ascii="標楷體" w:eastAsia="標楷體" w:hAnsi="標楷體"/>
              </w:rPr>
            </w:pPr>
            <w:r w:rsidRPr="00E47A0F">
              <w:rPr>
                <w:rFonts w:ascii="標楷體" w:eastAsia="標楷體" w:hAnsi="標楷體" w:hint="eastAsia"/>
              </w:rPr>
              <w:t>13</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0～1</w:t>
            </w:r>
            <w:r w:rsidRPr="00E47A0F">
              <w:rPr>
                <w:rFonts w:ascii="標楷體" w:eastAsia="標楷體" w:hAnsi="標楷體" w:hint="eastAsia"/>
              </w:rPr>
              <w:t>6</w:t>
            </w:r>
            <w:r w:rsidRPr="00E47A0F">
              <w:rPr>
                <w:rFonts w:ascii="標楷體" w:eastAsia="標楷體" w:hAnsi="標楷體"/>
              </w:rPr>
              <w:t>:</w:t>
            </w:r>
            <w:r w:rsidRPr="00E47A0F">
              <w:rPr>
                <w:rFonts w:ascii="標楷體" w:eastAsia="標楷體" w:hAnsi="標楷體" w:hint="eastAsia"/>
              </w:rPr>
              <w:t>0</w:t>
            </w:r>
            <w:r w:rsidRPr="00E47A0F">
              <w:rPr>
                <w:rFonts w:ascii="標楷體" w:eastAsia="標楷體" w:hAnsi="標楷體"/>
              </w:rPr>
              <w:t>0</w:t>
            </w:r>
          </w:p>
        </w:tc>
        <w:tc>
          <w:tcPr>
            <w:tcW w:w="4965" w:type="dxa"/>
            <w:tcBorders>
              <w:top w:val="single" w:sz="4" w:space="0" w:color="000000"/>
              <w:left w:val="single" w:sz="4" w:space="0" w:color="000000"/>
              <w:bottom w:val="single" w:sz="4" w:space="0" w:color="000000"/>
            </w:tcBorders>
            <w:shd w:val="clear" w:color="auto" w:fill="auto"/>
            <w:vAlign w:val="center"/>
          </w:tcPr>
          <w:p w:rsidR="00CF3CA6" w:rsidRPr="00E47A0F" w:rsidRDefault="00F936D7" w:rsidP="00BD658F">
            <w:pPr>
              <w:spacing w:line="400" w:lineRule="exact"/>
              <w:jc w:val="center"/>
              <w:rPr>
                <w:rFonts w:ascii="標楷體" w:eastAsia="標楷體" w:hAnsi="標楷體"/>
                <w:lang w:eastAsia="zh-TW"/>
              </w:rPr>
            </w:pPr>
            <w:r w:rsidRPr="00F936D7">
              <w:rPr>
                <w:rFonts w:ascii="標楷體" w:eastAsia="標楷體" w:hAnsi="標楷體" w:hint="eastAsia"/>
                <w:lang w:eastAsia="zh-TW"/>
              </w:rPr>
              <w:t>素養導向國語文評量設計-段落篇章</w:t>
            </w:r>
            <w:r w:rsidR="0014517A">
              <w:rPr>
                <w:rFonts w:ascii="標楷體" w:eastAsia="標楷體" w:hAnsi="標楷體" w:hint="eastAsia"/>
                <w:lang w:eastAsia="zh-TW"/>
              </w:rPr>
              <w:t>與實作</w:t>
            </w:r>
          </w:p>
        </w:tc>
        <w:tc>
          <w:tcPr>
            <w:tcW w:w="18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F3CA6" w:rsidRPr="00E47A0F" w:rsidRDefault="007B3849" w:rsidP="00F936D7">
            <w:pPr>
              <w:spacing w:line="400" w:lineRule="exact"/>
              <w:jc w:val="center"/>
              <w:rPr>
                <w:rFonts w:ascii="標楷體" w:eastAsia="標楷體" w:hAnsi="標楷體" w:hint="eastAsia"/>
                <w:lang w:eastAsia="zh-TW"/>
              </w:rPr>
            </w:pPr>
            <w:r>
              <w:rPr>
                <w:rFonts w:ascii="標楷體" w:eastAsia="標楷體" w:hAnsi="標楷體" w:hint="eastAsia"/>
                <w:lang w:eastAsia="zh-TW"/>
              </w:rPr>
              <w:t>許育健</w:t>
            </w:r>
            <w:r w:rsidR="00CF3CA6">
              <w:rPr>
                <w:rFonts w:ascii="標楷體" w:eastAsia="標楷體" w:hAnsi="標楷體" w:hint="eastAsia"/>
                <w:lang w:eastAsia="zh-TW"/>
              </w:rPr>
              <w:t>教授</w:t>
            </w:r>
          </w:p>
        </w:tc>
      </w:tr>
    </w:tbl>
    <w:p w:rsidR="00F50BAC" w:rsidRPr="00CF3CA6" w:rsidRDefault="00F50BAC">
      <w:pPr>
        <w:rPr>
          <w:rFonts w:hint="eastAsia"/>
          <w:lang w:eastAsia="zh-TW"/>
        </w:rPr>
      </w:pPr>
    </w:p>
    <w:sectPr w:rsidR="00F50BAC" w:rsidRPr="00CF3CA6" w:rsidSect="00366F5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82C70"/>
    <w:multiLevelType w:val="hybridMultilevel"/>
    <w:tmpl w:val="9C8C0E02"/>
    <w:lvl w:ilvl="0" w:tplc="65C848B4">
      <w:start w:val="1"/>
      <w:numFmt w:val="taiwaneseCountingThousand"/>
      <w:lvlText w:val="(%1)"/>
      <w:lvlJc w:val="left"/>
      <w:pPr>
        <w:ind w:left="1200" w:hanging="60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04C41A4"/>
    <w:multiLevelType w:val="hybridMultilevel"/>
    <w:tmpl w:val="BEECE15E"/>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70C2C16"/>
    <w:multiLevelType w:val="hybridMultilevel"/>
    <w:tmpl w:val="1F0690C0"/>
    <w:lvl w:ilvl="0" w:tplc="9FB21886">
      <w:start w:val="1"/>
      <w:numFmt w:val="decimal"/>
      <w:lvlText w:val="(%1)"/>
      <w:lvlJc w:val="left"/>
      <w:pPr>
        <w:ind w:left="1920" w:hanging="480"/>
      </w:pPr>
      <w:rPr>
        <w:rFonts w:hint="eastAsia"/>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B4A787C"/>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4" w15:restartNumberingAfterBreak="0">
    <w:nsid w:val="2E5810D5"/>
    <w:multiLevelType w:val="hybridMultilevel"/>
    <w:tmpl w:val="C73A7A54"/>
    <w:lvl w:ilvl="0" w:tplc="391C396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3BE1852"/>
    <w:multiLevelType w:val="hybridMultilevel"/>
    <w:tmpl w:val="9226521C"/>
    <w:lvl w:ilvl="0" w:tplc="04090015">
      <w:start w:val="8"/>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9633090"/>
    <w:multiLevelType w:val="hybridMultilevel"/>
    <w:tmpl w:val="C58C4324"/>
    <w:lvl w:ilvl="0" w:tplc="9FB21886">
      <w:start w:val="1"/>
      <w:numFmt w:val="decimal"/>
      <w:lvlText w:val="(%1)"/>
      <w:lvlJc w:val="left"/>
      <w:pPr>
        <w:ind w:left="1920" w:hanging="480"/>
      </w:pPr>
      <w:rPr>
        <w:rFonts w:hint="eastAsia"/>
        <w:u w:val="none"/>
        <w:vertAlign w:val="baseline"/>
      </w:rPr>
    </w:lvl>
    <w:lvl w:ilvl="1" w:tplc="CC6CE00A">
      <w:start w:val="1"/>
      <w:numFmt w:val="taiwaneseCountingThousand"/>
      <w:lvlText w:val="(%2)"/>
      <w:lvlJc w:val="left"/>
      <w:pPr>
        <w:ind w:left="1168" w:hanging="600"/>
      </w:pPr>
      <w:rPr>
        <w:rFonts w:ascii="標楷體" w:eastAsia="標楷體" w:hAnsi="標楷體" w:hint="default"/>
      </w:rPr>
    </w:lvl>
    <w:lvl w:ilvl="2" w:tplc="2378FF70">
      <w:start w:val="4"/>
      <w:numFmt w:val="taiwaneseCountingThousand"/>
      <w:lvlText w:val="%3、"/>
      <w:lvlJc w:val="left"/>
      <w:pPr>
        <w:ind w:left="2880" w:hanging="480"/>
      </w:pPr>
      <w:rPr>
        <w:rFonts w:hint="default"/>
      </w:r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50ED6A29"/>
    <w:multiLevelType w:val="hybridMultilevel"/>
    <w:tmpl w:val="CEF05E74"/>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F91688"/>
    <w:multiLevelType w:val="hybridMultilevel"/>
    <w:tmpl w:val="19B81C9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9" w15:restartNumberingAfterBreak="0">
    <w:nsid w:val="5B68646F"/>
    <w:multiLevelType w:val="hybridMultilevel"/>
    <w:tmpl w:val="9A808718"/>
    <w:lvl w:ilvl="0" w:tplc="EC0665F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C25405D"/>
    <w:multiLevelType w:val="hybridMultilevel"/>
    <w:tmpl w:val="E8BAB4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E2119"/>
    <w:multiLevelType w:val="hybridMultilevel"/>
    <w:tmpl w:val="D0C0CB12"/>
    <w:lvl w:ilvl="0" w:tplc="CC6CE00A">
      <w:start w:val="1"/>
      <w:numFmt w:val="taiwaneseCountingThousand"/>
      <w:lvlText w:val="(%1)"/>
      <w:lvlJc w:val="left"/>
      <w:pPr>
        <w:ind w:left="1080" w:hanging="600"/>
      </w:pPr>
      <w:rPr>
        <w:rFonts w:ascii="標楷體" w:eastAsia="標楷體" w:hAnsi="標楷體" w:hint="default"/>
      </w:rPr>
    </w:lvl>
    <w:lvl w:ilvl="1" w:tplc="04090019" w:tentative="1">
      <w:start w:val="1"/>
      <w:numFmt w:val="ideographTraditional"/>
      <w:lvlText w:val="%2、"/>
      <w:lvlJc w:val="left"/>
      <w:pPr>
        <w:ind w:left="872" w:hanging="480"/>
      </w:pPr>
    </w:lvl>
    <w:lvl w:ilvl="2" w:tplc="0409001B" w:tentative="1">
      <w:start w:val="1"/>
      <w:numFmt w:val="lowerRoman"/>
      <w:lvlText w:val="%3."/>
      <w:lvlJc w:val="right"/>
      <w:pPr>
        <w:ind w:left="1352" w:hanging="480"/>
      </w:pPr>
    </w:lvl>
    <w:lvl w:ilvl="3" w:tplc="0409000F" w:tentative="1">
      <w:start w:val="1"/>
      <w:numFmt w:val="decimal"/>
      <w:lvlText w:val="%4."/>
      <w:lvlJc w:val="left"/>
      <w:pPr>
        <w:ind w:left="1832" w:hanging="480"/>
      </w:pPr>
    </w:lvl>
    <w:lvl w:ilvl="4" w:tplc="04090019" w:tentative="1">
      <w:start w:val="1"/>
      <w:numFmt w:val="ideographTraditional"/>
      <w:lvlText w:val="%5、"/>
      <w:lvlJc w:val="left"/>
      <w:pPr>
        <w:ind w:left="2312" w:hanging="480"/>
      </w:pPr>
    </w:lvl>
    <w:lvl w:ilvl="5" w:tplc="0409001B" w:tentative="1">
      <w:start w:val="1"/>
      <w:numFmt w:val="lowerRoman"/>
      <w:lvlText w:val="%6."/>
      <w:lvlJc w:val="right"/>
      <w:pPr>
        <w:ind w:left="2792" w:hanging="480"/>
      </w:pPr>
    </w:lvl>
    <w:lvl w:ilvl="6" w:tplc="0409000F" w:tentative="1">
      <w:start w:val="1"/>
      <w:numFmt w:val="decimal"/>
      <w:lvlText w:val="%7."/>
      <w:lvlJc w:val="left"/>
      <w:pPr>
        <w:ind w:left="3272" w:hanging="480"/>
      </w:pPr>
    </w:lvl>
    <w:lvl w:ilvl="7" w:tplc="04090019" w:tentative="1">
      <w:start w:val="1"/>
      <w:numFmt w:val="ideographTraditional"/>
      <w:lvlText w:val="%8、"/>
      <w:lvlJc w:val="left"/>
      <w:pPr>
        <w:ind w:left="3752" w:hanging="480"/>
      </w:pPr>
    </w:lvl>
    <w:lvl w:ilvl="8" w:tplc="0409001B" w:tentative="1">
      <w:start w:val="1"/>
      <w:numFmt w:val="lowerRoman"/>
      <w:lvlText w:val="%9."/>
      <w:lvlJc w:val="right"/>
      <w:pPr>
        <w:ind w:left="4232" w:hanging="480"/>
      </w:pPr>
    </w:lvl>
  </w:abstractNum>
  <w:abstractNum w:abstractNumId="12" w15:restartNumberingAfterBreak="0">
    <w:nsid w:val="623F5786"/>
    <w:multiLevelType w:val="hybridMultilevel"/>
    <w:tmpl w:val="DA8CCE4A"/>
    <w:lvl w:ilvl="0" w:tplc="CC6CE00A">
      <w:start w:val="1"/>
      <w:numFmt w:val="taiwaneseCountingThousand"/>
      <w:lvlText w:val="(%1)"/>
      <w:lvlJc w:val="left"/>
      <w:pPr>
        <w:ind w:left="1168" w:hanging="60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B7065F2"/>
    <w:multiLevelType w:val="hybridMultilevel"/>
    <w:tmpl w:val="C6286EFA"/>
    <w:lvl w:ilvl="0" w:tplc="DEBC95A2">
      <w:start w:val="2"/>
      <w:numFmt w:val="taiwaneseCountingThousand"/>
      <w:lvlText w:val="%1、"/>
      <w:lvlJc w:val="left"/>
      <w:pPr>
        <w:ind w:left="480" w:hanging="480"/>
      </w:pPr>
      <w:rPr>
        <w:rFonts w:hint="default"/>
        <w:sz w:val="28"/>
        <w:szCs w:val="28"/>
      </w:rPr>
    </w:lvl>
    <w:lvl w:ilvl="1" w:tplc="8D1CD56E">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4"/>
  </w:num>
  <w:num w:numId="3">
    <w:abstractNumId w:val="0"/>
  </w:num>
  <w:num w:numId="4">
    <w:abstractNumId w:val="7"/>
  </w:num>
  <w:num w:numId="5">
    <w:abstractNumId w:val="3"/>
  </w:num>
  <w:num w:numId="6">
    <w:abstractNumId w:val="8"/>
  </w:num>
  <w:num w:numId="7">
    <w:abstractNumId w:val="11"/>
  </w:num>
  <w:num w:numId="8">
    <w:abstractNumId w:val="12"/>
  </w:num>
  <w:num w:numId="9">
    <w:abstractNumId w:val="10"/>
  </w:num>
  <w:num w:numId="10">
    <w:abstractNumId w:val="2"/>
  </w:num>
  <w:num w:numId="11">
    <w:abstractNumId w:val="9"/>
  </w:num>
  <w:num w:numId="12">
    <w:abstractNumId w:val="1"/>
  </w:num>
  <w:num w:numId="13">
    <w:abstractNumId w:val="13"/>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F58"/>
    <w:rsid w:val="00053FEC"/>
    <w:rsid w:val="000A1F06"/>
    <w:rsid w:val="000E5574"/>
    <w:rsid w:val="0014517A"/>
    <w:rsid w:val="00366F58"/>
    <w:rsid w:val="00437AE2"/>
    <w:rsid w:val="00537DB5"/>
    <w:rsid w:val="007B3849"/>
    <w:rsid w:val="009035A7"/>
    <w:rsid w:val="00A41FC2"/>
    <w:rsid w:val="00C07FCD"/>
    <w:rsid w:val="00C17133"/>
    <w:rsid w:val="00CF3CA6"/>
    <w:rsid w:val="00ED371B"/>
    <w:rsid w:val="00F23232"/>
    <w:rsid w:val="00F50BAC"/>
    <w:rsid w:val="00F62629"/>
    <w:rsid w:val="00F936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452E"/>
  <w15:chartTrackingRefBased/>
  <w15:docId w15:val="{B1C71D54-9CE5-45FC-B521-E9C991B50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58"/>
    <w:pPr>
      <w:widowControl w:val="0"/>
    </w:pPr>
    <w:rPr>
      <w:rFonts w:ascii="Times New Roman" w:eastAsia="新細明體" w:hAnsi="Times New Roman" w:cs="Times New Roman"/>
      <w:color w:val="00000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1)(1)(1)(1)(1)(1)(1)(1),1.1.1.1清單段落,標題 (4),(二),列點,清單段落2,1.1,參考文獻,標1,標11,標12,lp1,FooterText,numbered,List Paragraph1,Paragraphe de liste1"/>
    <w:basedOn w:val="a"/>
    <w:link w:val="a4"/>
    <w:uiPriority w:val="34"/>
    <w:qFormat/>
    <w:rsid w:val="00366F58"/>
    <w:pPr>
      <w:ind w:leftChars="200" w:left="480"/>
    </w:pPr>
  </w:style>
  <w:style w:type="character" w:customStyle="1" w:styleId="a4">
    <w:name w:val="清單段落 字元"/>
    <w:aliases w:val="(1)(1)(1)(1)(1)(1)(1)(1) 字元,1.1.1.1清單段落 字元,標題 (4) 字元,(二) 字元,列點 字元,清單段落2 字元,1.1 字元,參考文獻 字元,標1 字元,標11 字元,標12 字元,lp1 字元,FooterText 字元,numbered 字元,List Paragraph1 字元,Paragraphe de liste1 字元"/>
    <w:link w:val="a3"/>
    <w:uiPriority w:val="34"/>
    <w:locked/>
    <w:rsid w:val="00366F58"/>
    <w:rPr>
      <w:rFonts w:ascii="Times New Roman" w:eastAsia="新細明體" w:hAnsi="Times New Roman" w:cs="Times New Roman"/>
      <w:color w:val="000000"/>
      <w:szCs w:val="24"/>
      <w:lang w:eastAsia="en-US"/>
    </w:rPr>
  </w:style>
  <w:style w:type="paragraph" w:customStyle="1" w:styleId="B1">
    <w:name w:val="B內標1無階層"/>
    <w:basedOn w:val="a"/>
    <w:link w:val="B10"/>
    <w:qFormat/>
    <w:rsid w:val="00366F58"/>
    <w:pPr>
      <w:spacing w:before="240" w:after="240"/>
      <w:ind w:leftChars="200" w:left="200"/>
    </w:pPr>
    <w:rPr>
      <w:rFonts w:eastAsia="標楷體"/>
      <w:b/>
      <w:bCs/>
      <w:color w:val="auto"/>
    </w:rPr>
  </w:style>
  <w:style w:type="character" w:customStyle="1" w:styleId="B10">
    <w:name w:val="B內標1無階層 字元"/>
    <w:basedOn w:val="a0"/>
    <w:link w:val="B1"/>
    <w:rsid w:val="00366F58"/>
    <w:rPr>
      <w:rFonts w:ascii="Times New Roman" w:eastAsia="標楷體" w:hAnsi="Times New Roman" w:cs="Times New Roman"/>
      <w:b/>
      <w:bCs/>
      <w:szCs w:val="24"/>
      <w:lang w:eastAsia="en-US"/>
    </w:rPr>
  </w:style>
  <w:style w:type="paragraph" w:styleId="a5">
    <w:name w:val="Balloon Text"/>
    <w:basedOn w:val="a"/>
    <w:link w:val="a6"/>
    <w:uiPriority w:val="99"/>
    <w:semiHidden/>
    <w:unhideWhenUsed/>
    <w:rsid w:val="00C07FCD"/>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C07FCD"/>
    <w:rPr>
      <w:rFonts w:asciiTheme="majorHAnsi" w:eastAsiaTheme="majorEastAsia" w:hAnsiTheme="majorHAnsi" w:cstheme="majorBidi"/>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267</Words>
  <Characters>1523</Characters>
  <Application>Microsoft Office Word</Application>
  <DocSecurity>0</DocSecurity>
  <Lines>12</Lines>
  <Paragraphs>3</Paragraphs>
  <ScaleCrop>false</ScaleCrop>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4</cp:revision>
  <cp:lastPrinted>2021-12-15T01:00:00Z</cp:lastPrinted>
  <dcterms:created xsi:type="dcterms:W3CDTF">2021-12-15T00:01:00Z</dcterms:created>
  <dcterms:modified xsi:type="dcterms:W3CDTF">2021-12-15T02:45:00Z</dcterms:modified>
</cp:coreProperties>
</file>